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0"/>
          <w:szCs w:val="30"/>
        </w:rPr>
      </w:pPr>
      <w:r w:rsidDel="00000000" w:rsidR="00000000" w:rsidRPr="00000000">
        <w:rPr>
          <w:sz w:val="30"/>
          <w:szCs w:val="30"/>
          <w:rtl w:val="0"/>
        </w:rPr>
        <w:t xml:space="preserve">DOMANDE FREQUENTI</w:t>
      </w:r>
    </w:p>
    <w:p w:rsidR="00000000" w:rsidDel="00000000" w:rsidP="00000000" w:rsidRDefault="00000000" w:rsidRPr="00000000" w14:paraId="00000002">
      <w:pPr>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500"/>
        <w:tblGridChange w:id="0">
          <w:tblGrid>
            <w:gridCol w:w="4500"/>
            <w:gridCol w:w="4500"/>
          </w:tblGrid>
        </w:tblGridChange>
      </w:tblGrid>
      <w:tr>
        <w:trPr>
          <w:cantSplit w:val="0"/>
          <w:trHeight w:val="520" w:hRule="atLeast"/>
          <w:tblHeader w:val="1"/>
        </w:trPr>
        <w:tc>
          <w:tcPr>
            <w:gridSpan w:val="2"/>
            <w:shd w:fill="f1f3f4" w:val="clear"/>
            <w:tcMar>
              <w:top w:w="100.0" w:type="dxa"/>
              <w:left w:w="100.0" w:type="dxa"/>
              <w:bottom w:w="100.0" w:type="dxa"/>
              <w:right w:w="100.0" w:type="dxa"/>
            </w:tcMar>
            <w:vAlign w:val="top"/>
          </w:tcPr>
          <w:p w:rsidR="00000000" w:rsidDel="00000000" w:rsidP="00000000" w:rsidRDefault="00000000" w:rsidRPr="00000000" w14:paraId="00000003">
            <w:pPr>
              <w:pStyle w:val="Heading2"/>
              <w:widowControl w:val="0"/>
              <w:spacing w:before="120" w:line="240" w:lineRule="auto"/>
              <w:jc w:val="center"/>
              <w:rPr/>
            </w:pPr>
            <w:bookmarkStart w:colFirst="0" w:colLast="0" w:name="_lzjv1t4qtwea" w:id="0"/>
            <w:bookmarkEnd w:id="0"/>
            <w:r w:rsidDel="00000000" w:rsidR="00000000" w:rsidRPr="00000000">
              <w:rPr>
                <w:rtl w:val="0"/>
              </w:rPr>
              <w:t xml:space="preserve">Riferimenti Tecnici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jc w:val="center"/>
              <w:rPr>
                <w:sz w:val="18"/>
                <w:szCs w:val="18"/>
              </w:rPr>
            </w:pPr>
            <w:r w:rsidDel="00000000" w:rsidR="00000000" w:rsidRPr="00000000">
              <w:rPr>
                <w:sz w:val="18"/>
                <w:szCs w:val="18"/>
                <w:rtl w:val="0"/>
              </w:rPr>
              <w:t xml:space="preserve">Le mail sono in inglese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sz w:val="18"/>
                <w:szCs w:val="18"/>
              </w:rPr>
            </w:pPr>
            <w:r w:rsidDel="00000000" w:rsidR="00000000" w:rsidRPr="00000000">
              <w:rPr>
                <w:sz w:val="18"/>
                <w:szCs w:val="18"/>
                <w:rtl w:val="0"/>
              </w:rPr>
              <w:t xml:space="preserve">Lo so, lo capisco. Purtroppo ci appoggiamo ad un Sotfware intelligente inglese, quindi non possiamo impostare le impostazioni di fabbrica.</w:t>
            </w:r>
          </w:p>
          <w:p w:rsidR="00000000" w:rsidDel="00000000" w:rsidP="00000000" w:rsidRDefault="00000000" w:rsidRPr="00000000" w14:paraId="00000007">
            <w:pPr>
              <w:widowControl w:val="0"/>
              <w:spacing w:line="240" w:lineRule="auto"/>
              <w:rPr>
                <w:sz w:val="18"/>
                <w:szCs w:val="18"/>
              </w:rPr>
            </w:pPr>
            <w:r w:rsidDel="00000000" w:rsidR="00000000" w:rsidRPr="00000000">
              <w:rPr>
                <w:sz w:val="18"/>
                <w:szCs w:val="18"/>
                <w:rtl w:val="0"/>
              </w:rPr>
              <w:t xml:space="preserve">L’importante è che tu sia riuscito ad entrare qui, i prossimi passi te li posso spiegare nelle domande qui sotto.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jc w:val="center"/>
              <w:rPr>
                <w:sz w:val="18"/>
                <w:szCs w:val="18"/>
              </w:rPr>
            </w:pPr>
            <w:r w:rsidDel="00000000" w:rsidR="00000000" w:rsidRPr="00000000">
              <w:rPr>
                <w:sz w:val="18"/>
                <w:szCs w:val="18"/>
                <w:rtl w:val="0"/>
              </w:rPr>
              <w:t xml:space="preserve">La community è in inglese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sz w:val="18"/>
                <w:szCs w:val="18"/>
              </w:rPr>
            </w:pPr>
            <w:r w:rsidDel="00000000" w:rsidR="00000000" w:rsidRPr="00000000">
              <w:rPr>
                <w:sz w:val="18"/>
                <w:szCs w:val="18"/>
                <w:rtl w:val="0"/>
              </w:rPr>
              <w:t xml:space="preserve">Anche in questo caso, la piattaforma Kollab, è molto comoda per seguire corsi di questo tipo, avvantaggiandoci sulla distribuzione dei contenuti. </w:t>
            </w:r>
          </w:p>
          <w:p w:rsidR="00000000" w:rsidDel="00000000" w:rsidP="00000000" w:rsidRDefault="00000000" w:rsidRPr="00000000" w14:paraId="0000000A">
            <w:pPr>
              <w:widowControl w:val="0"/>
              <w:spacing w:line="240" w:lineRule="auto"/>
              <w:rPr>
                <w:sz w:val="18"/>
                <w:szCs w:val="18"/>
              </w:rPr>
            </w:pPr>
            <w:r w:rsidDel="00000000" w:rsidR="00000000" w:rsidRPr="00000000">
              <w:rPr>
                <w:sz w:val="18"/>
                <w:szCs w:val="18"/>
                <w:rtl w:val="0"/>
              </w:rPr>
              <w:t xml:space="preserve">La cosa negativa, è l’inglese. Ma non preoccuparti!</w:t>
            </w:r>
          </w:p>
          <w:p w:rsidR="00000000" w:rsidDel="00000000" w:rsidP="00000000" w:rsidRDefault="00000000" w:rsidRPr="00000000" w14:paraId="0000000B">
            <w:pPr>
              <w:widowControl w:val="0"/>
              <w:spacing w:line="240" w:lineRule="auto"/>
              <w:rPr>
                <w:sz w:val="18"/>
                <w:szCs w:val="18"/>
              </w:rPr>
            </w:pPr>
            <w:r w:rsidDel="00000000" w:rsidR="00000000" w:rsidRPr="00000000">
              <w:rPr>
                <w:sz w:val="18"/>
                <w:szCs w:val="18"/>
                <w:rtl w:val="0"/>
              </w:rPr>
              <w:t xml:space="preserve">Intanto di consiglio di entrare col computer (se ne hai la possibilità) in quanto è tutto più grande e intuitivo. </w:t>
            </w:r>
          </w:p>
          <w:p w:rsidR="00000000" w:rsidDel="00000000" w:rsidP="00000000" w:rsidRDefault="00000000" w:rsidRPr="00000000" w14:paraId="0000000C">
            <w:pPr>
              <w:widowControl w:val="0"/>
              <w:spacing w:line="240" w:lineRule="auto"/>
              <w:rPr>
                <w:sz w:val="18"/>
                <w:szCs w:val="18"/>
              </w:rPr>
            </w:pPr>
            <w:r w:rsidDel="00000000" w:rsidR="00000000" w:rsidRPr="00000000">
              <w:rPr>
                <w:sz w:val="18"/>
                <w:szCs w:val="18"/>
                <w:rtl w:val="0"/>
              </w:rPr>
              <w:t xml:space="preserve">E’ più facile cercare ciò che ti 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jc w:val="center"/>
              <w:rPr>
                <w:sz w:val="18"/>
                <w:szCs w:val="18"/>
              </w:rPr>
            </w:pPr>
            <w:r w:rsidDel="00000000" w:rsidR="00000000" w:rsidRPr="00000000">
              <w:rPr>
                <w:sz w:val="18"/>
                <w:szCs w:val="18"/>
                <w:rtl w:val="0"/>
              </w:rPr>
              <w:t xml:space="preserve">Non trovo il materiale da scaricare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sz w:val="18"/>
                <w:szCs w:val="18"/>
              </w:rPr>
            </w:pPr>
            <w:r w:rsidDel="00000000" w:rsidR="00000000" w:rsidRPr="00000000">
              <w:rPr>
                <w:sz w:val="18"/>
                <w:szCs w:val="18"/>
                <w:rtl w:val="0"/>
              </w:rPr>
              <w:t xml:space="preserve">Il materiale da scaricare è nella sezione “LEARNING”. </w:t>
            </w:r>
          </w:p>
          <w:p w:rsidR="00000000" w:rsidDel="00000000" w:rsidP="00000000" w:rsidRDefault="00000000" w:rsidRPr="00000000" w14:paraId="0000000F">
            <w:pPr>
              <w:widowControl w:val="0"/>
              <w:numPr>
                <w:ilvl w:val="0"/>
                <w:numId w:val="6"/>
              </w:numPr>
              <w:spacing w:line="240" w:lineRule="auto"/>
              <w:ind w:left="720" w:hanging="360"/>
              <w:rPr>
                <w:sz w:val="18"/>
                <w:szCs w:val="18"/>
              </w:rPr>
            </w:pPr>
            <w:r w:rsidDel="00000000" w:rsidR="00000000" w:rsidRPr="00000000">
              <w:rPr>
                <w:sz w:val="18"/>
                <w:szCs w:val="18"/>
                <w:rtl w:val="0"/>
              </w:rPr>
              <w:t xml:space="preserve">Nel computer è accanto alla sezione “DISCUSSION”, in alto </w:t>
            </w:r>
          </w:p>
          <w:p w:rsidR="00000000" w:rsidDel="00000000" w:rsidP="00000000" w:rsidRDefault="00000000" w:rsidRPr="00000000" w14:paraId="00000010">
            <w:pPr>
              <w:widowControl w:val="0"/>
              <w:numPr>
                <w:ilvl w:val="0"/>
                <w:numId w:val="6"/>
              </w:numPr>
              <w:spacing w:line="240" w:lineRule="auto"/>
              <w:ind w:left="720" w:hanging="360"/>
              <w:rPr>
                <w:sz w:val="18"/>
                <w:szCs w:val="18"/>
              </w:rPr>
            </w:pPr>
            <w:r w:rsidDel="00000000" w:rsidR="00000000" w:rsidRPr="00000000">
              <w:rPr>
                <w:sz w:val="18"/>
                <w:szCs w:val="18"/>
                <w:rtl w:val="0"/>
              </w:rPr>
              <w:t xml:space="preserve">Nel telefono è accanto alla sezione “DISCUSSION” nella barra in basso, a destra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jc w:val="center"/>
              <w:rPr>
                <w:sz w:val="18"/>
                <w:szCs w:val="18"/>
              </w:rPr>
            </w:pPr>
            <w:r w:rsidDel="00000000" w:rsidR="00000000" w:rsidRPr="00000000">
              <w:rPr>
                <w:sz w:val="18"/>
                <w:szCs w:val="18"/>
                <w:rtl w:val="0"/>
              </w:rPr>
              <w:t xml:space="preserve">Non si scaricano i file, me li puoi mandare?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sz w:val="18"/>
                <w:szCs w:val="18"/>
              </w:rPr>
            </w:pPr>
            <w:r w:rsidDel="00000000" w:rsidR="00000000" w:rsidRPr="00000000">
              <w:rPr>
                <w:sz w:val="18"/>
                <w:szCs w:val="18"/>
                <w:rtl w:val="0"/>
              </w:rPr>
              <w:t xml:space="preserve">Noi te li possiamo anche mandare, ma la consulente che si occupa di farvi da supporto, potrebbe essere piena di richieste e di chat attive.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center"/>
              <w:rPr>
                <w:sz w:val="18"/>
                <w:szCs w:val="18"/>
              </w:rPr>
            </w:pPr>
            <w:r w:rsidDel="00000000" w:rsidR="00000000" w:rsidRPr="00000000">
              <w:rPr>
                <w:sz w:val="18"/>
                <w:szCs w:val="18"/>
                <w:rtl w:val="0"/>
              </w:rPr>
              <w:t xml:space="preserve">Se la consulente è piena, come li scarico?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sz w:val="18"/>
                <w:szCs w:val="18"/>
              </w:rPr>
            </w:pPr>
            <w:r w:rsidDel="00000000" w:rsidR="00000000" w:rsidRPr="00000000">
              <w:rPr>
                <w:sz w:val="18"/>
                <w:szCs w:val="18"/>
                <w:rtl w:val="0"/>
              </w:rPr>
              <w:t xml:space="preserve">Con un po’ di pazienza si possono scaricare in autonomia: </w:t>
            </w:r>
          </w:p>
          <w:p w:rsidR="00000000" w:rsidDel="00000000" w:rsidP="00000000" w:rsidRDefault="00000000" w:rsidRPr="00000000" w14:paraId="00000015">
            <w:pPr>
              <w:widowControl w:val="0"/>
              <w:numPr>
                <w:ilvl w:val="0"/>
                <w:numId w:val="4"/>
              </w:numPr>
              <w:spacing w:line="240" w:lineRule="auto"/>
              <w:ind w:left="720" w:hanging="360"/>
              <w:rPr>
                <w:sz w:val="18"/>
                <w:szCs w:val="18"/>
              </w:rPr>
            </w:pPr>
            <w:r w:rsidDel="00000000" w:rsidR="00000000" w:rsidRPr="00000000">
              <w:rPr>
                <w:sz w:val="18"/>
                <w:szCs w:val="18"/>
                <w:rtl w:val="0"/>
              </w:rPr>
              <w:t xml:space="preserve">quando tu fai “OPEN” </w:t>
            </w:r>
          </w:p>
          <w:p w:rsidR="00000000" w:rsidDel="00000000" w:rsidP="00000000" w:rsidRDefault="00000000" w:rsidRPr="00000000" w14:paraId="00000016">
            <w:pPr>
              <w:widowControl w:val="0"/>
              <w:numPr>
                <w:ilvl w:val="0"/>
                <w:numId w:val="1"/>
              </w:numPr>
              <w:spacing w:line="240" w:lineRule="auto"/>
              <w:ind w:left="720" w:hanging="360"/>
              <w:rPr>
                <w:sz w:val="18"/>
                <w:szCs w:val="18"/>
              </w:rPr>
            </w:pPr>
            <w:r w:rsidDel="00000000" w:rsidR="00000000" w:rsidRPr="00000000">
              <w:rPr>
                <w:sz w:val="18"/>
                <w:szCs w:val="18"/>
                <w:rtl w:val="0"/>
              </w:rPr>
              <w:t xml:space="preserve">e poi “START LEARNING” </w:t>
            </w:r>
          </w:p>
          <w:p w:rsidR="00000000" w:rsidDel="00000000" w:rsidP="00000000" w:rsidRDefault="00000000" w:rsidRPr="00000000" w14:paraId="00000017">
            <w:pPr>
              <w:widowControl w:val="0"/>
              <w:numPr>
                <w:ilvl w:val="0"/>
                <w:numId w:val="1"/>
              </w:numPr>
              <w:spacing w:line="240" w:lineRule="auto"/>
              <w:ind w:left="720" w:hanging="360"/>
              <w:rPr>
                <w:sz w:val="18"/>
                <w:szCs w:val="18"/>
              </w:rPr>
            </w:pPr>
            <w:r w:rsidDel="00000000" w:rsidR="00000000" w:rsidRPr="00000000">
              <w:rPr>
                <w:sz w:val="18"/>
                <w:szCs w:val="18"/>
                <w:rtl w:val="0"/>
              </w:rPr>
              <w:t xml:space="preserve">e poi nella nuova pagina la freccina a destra in alto, </w:t>
            </w:r>
          </w:p>
          <w:p w:rsidR="00000000" w:rsidDel="00000000" w:rsidP="00000000" w:rsidRDefault="00000000" w:rsidRPr="00000000" w14:paraId="00000018">
            <w:pPr>
              <w:widowControl w:val="0"/>
              <w:numPr>
                <w:ilvl w:val="0"/>
                <w:numId w:val="1"/>
              </w:numPr>
              <w:spacing w:line="240" w:lineRule="auto"/>
              <w:ind w:left="720" w:hanging="360"/>
              <w:rPr>
                <w:sz w:val="18"/>
                <w:szCs w:val="18"/>
              </w:rPr>
            </w:pPr>
            <w:r w:rsidDel="00000000" w:rsidR="00000000" w:rsidRPr="00000000">
              <w:rPr>
                <w:sz w:val="18"/>
                <w:szCs w:val="18"/>
                <w:rtl w:val="0"/>
              </w:rPr>
              <w:t xml:space="preserve">troverai la nuova pagina con un file PDF da scaricare, e farai download o scarica, non partirà nulla.</w:t>
            </w:r>
          </w:p>
          <w:p w:rsidR="00000000" w:rsidDel="00000000" w:rsidP="00000000" w:rsidRDefault="00000000" w:rsidRPr="00000000" w14:paraId="00000019">
            <w:pPr>
              <w:widowControl w:val="0"/>
              <w:spacing w:line="240" w:lineRule="auto"/>
              <w:rPr>
                <w:sz w:val="18"/>
                <w:szCs w:val="18"/>
              </w:rPr>
            </w:pPr>
            <w:r w:rsidDel="00000000" w:rsidR="00000000" w:rsidRPr="00000000">
              <w:rPr>
                <w:sz w:val="18"/>
                <w:szCs w:val="18"/>
                <w:rtl w:val="0"/>
              </w:rPr>
              <w:t xml:space="preserve">Questo perché il server potrebbe essere in ritardo. Se aspetti qualche minuto (a volte anche qualche oretta) poi i file appariranno nella tua lista di file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center"/>
              <w:rPr>
                <w:sz w:val="18"/>
                <w:szCs w:val="18"/>
              </w:rPr>
            </w:pPr>
            <w:r w:rsidDel="00000000" w:rsidR="00000000" w:rsidRPr="00000000">
              <w:rPr>
                <w:sz w:val="18"/>
                <w:szCs w:val="18"/>
                <w:rtl w:val="0"/>
              </w:rPr>
              <w:t xml:space="preserve">Posso avere il supporto di Mirko?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sz w:val="18"/>
                <w:szCs w:val="18"/>
              </w:rPr>
            </w:pPr>
            <w:r w:rsidDel="00000000" w:rsidR="00000000" w:rsidRPr="00000000">
              <w:rPr>
                <w:sz w:val="18"/>
                <w:szCs w:val="18"/>
                <w:rtl w:val="0"/>
              </w:rPr>
              <w:t xml:space="preserve">Mirko segue più di 500 persone all'interno della piattaforma principale di Effetto veritas.. Ma non ti preoccupare, per questo ruolo è stata assunta una consulente esperta e preparata a darti tutto il supporto che richiedi per trasformare la tua esperienza, e passare al livello successivo. Dalla prova a Effetto Veritas.</w:t>
            </w:r>
          </w:p>
        </w:tc>
      </w:tr>
    </w:tbl>
    <w:p w:rsidR="00000000" w:rsidDel="00000000" w:rsidP="00000000" w:rsidRDefault="00000000" w:rsidRPr="00000000" w14:paraId="0000001C">
      <w:pPr>
        <w:rPr/>
      </w:pP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500"/>
        <w:tblGridChange w:id="0">
          <w:tblGrid>
            <w:gridCol w:w="4500"/>
            <w:gridCol w:w="4500"/>
          </w:tblGrid>
        </w:tblGridChange>
      </w:tblGrid>
      <w:tr>
        <w:trPr>
          <w:cantSplit w:val="0"/>
          <w:trHeight w:val="520" w:hRule="atLeast"/>
          <w:tblHeader w:val="1"/>
        </w:trPr>
        <w:tc>
          <w:tcPr>
            <w:gridSpan w:val="2"/>
            <w:shd w:fill="f1f3f4" w:val="clear"/>
            <w:tcMar>
              <w:top w:w="100.0" w:type="dxa"/>
              <w:left w:w="100.0" w:type="dxa"/>
              <w:bottom w:w="100.0" w:type="dxa"/>
              <w:right w:w="100.0" w:type="dxa"/>
            </w:tcMar>
            <w:vAlign w:val="top"/>
          </w:tcPr>
          <w:p w:rsidR="00000000" w:rsidDel="00000000" w:rsidP="00000000" w:rsidRDefault="00000000" w:rsidRPr="00000000" w14:paraId="0000001D">
            <w:pPr>
              <w:pStyle w:val="Heading2"/>
              <w:widowControl w:val="0"/>
              <w:spacing w:before="120" w:line="240" w:lineRule="auto"/>
              <w:jc w:val="center"/>
              <w:rPr/>
            </w:pPr>
            <w:bookmarkStart w:colFirst="0" w:colLast="0" w:name="_ka60i6h84cgy" w:id="1"/>
            <w:bookmarkEnd w:id="1"/>
            <w:r w:rsidDel="00000000" w:rsidR="00000000" w:rsidRPr="00000000">
              <w:rPr>
                <w:rtl w:val="0"/>
              </w:rPr>
              <w:t xml:space="preserve">Fraintendimenti dietetici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center"/>
              <w:rPr>
                <w:sz w:val="18"/>
                <w:szCs w:val="18"/>
              </w:rPr>
            </w:pPr>
            <w:r w:rsidDel="00000000" w:rsidR="00000000" w:rsidRPr="00000000">
              <w:rPr>
                <w:sz w:val="18"/>
                <w:szCs w:val="18"/>
                <w:rtl w:val="0"/>
              </w:rPr>
              <w:t xml:space="preserve">“Per forza dimagrisci, la dieta è povera”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sz w:val="18"/>
                <w:szCs w:val="18"/>
              </w:rPr>
            </w:pPr>
            <w:r w:rsidDel="00000000" w:rsidR="00000000" w:rsidRPr="00000000">
              <w:rPr>
                <w:sz w:val="18"/>
                <w:szCs w:val="18"/>
                <w:rtl w:val="0"/>
              </w:rPr>
              <w:t xml:space="preserve">Capisco il tuo scetticismo dovuto ad anni di indottrinamento della fanta-scienzah (pseudohscienzah). Però la verità è che con questa dieta, facilmente supererai il deficit calorico, quindi in verità dovresti ingrassare. Ne parlo qui: </w:t>
            </w:r>
            <w:hyperlink r:id="rId6">
              <w:r w:rsidDel="00000000" w:rsidR="00000000" w:rsidRPr="00000000">
                <w:rPr>
                  <w:color w:val="1155cc"/>
                  <w:sz w:val="18"/>
                  <w:szCs w:val="18"/>
                  <w:u w:val="single"/>
                  <w:rtl w:val="0"/>
                </w:rPr>
                <w:t xml:space="preserve">https://app.meonutrition.fit/communities/groups/meo-nutrition/home/posts/67b467498dd33c503ff61941</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center"/>
              <w:rPr>
                <w:sz w:val="18"/>
                <w:szCs w:val="18"/>
              </w:rPr>
            </w:pPr>
            <w:r w:rsidDel="00000000" w:rsidR="00000000" w:rsidRPr="00000000">
              <w:rPr>
                <w:sz w:val="18"/>
                <w:szCs w:val="18"/>
                <w:rtl w:val="0"/>
              </w:rPr>
              <w:t xml:space="preserve">“Morirò di fame”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sz w:val="18"/>
                <w:szCs w:val="18"/>
              </w:rPr>
            </w:pPr>
            <w:r w:rsidDel="00000000" w:rsidR="00000000" w:rsidRPr="00000000">
              <w:rPr>
                <w:sz w:val="18"/>
                <w:szCs w:val="18"/>
                <w:rtl w:val="0"/>
              </w:rPr>
              <w:t xml:space="preserve">In realtà sarà esattamente il contrario, ti sentirai finalmente sazio. Quella sensazione di sazietà che non sentivi da tempo. Questo perché non farai affidamento alla sazietà strutturale (lo stomaco pieno) ma alla sazietà ormonale (una sazietà cerebrale dovuta alla comunicazione CCK - ipotalamo).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jc w:val="center"/>
              <w:rPr>
                <w:sz w:val="18"/>
                <w:szCs w:val="18"/>
              </w:rPr>
            </w:pPr>
            <w:r w:rsidDel="00000000" w:rsidR="00000000" w:rsidRPr="00000000">
              <w:rPr>
                <w:sz w:val="18"/>
                <w:szCs w:val="18"/>
                <w:rtl w:val="0"/>
              </w:rPr>
              <w:t xml:space="preserve">Quanti kg dovrei perdere in 4 giorni?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sz w:val="18"/>
                <w:szCs w:val="18"/>
              </w:rPr>
            </w:pPr>
            <w:r w:rsidDel="00000000" w:rsidR="00000000" w:rsidRPr="00000000">
              <w:rPr>
                <w:sz w:val="18"/>
                <w:szCs w:val="18"/>
                <w:rtl w:val="0"/>
              </w:rPr>
              <w:t xml:space="preserve">Questa è una domanda a cui non ho risposta. perchè dipende dal sistema di cui sei fornito (il tuo corpo), da come l’hai sempre trattato, e cosa gli hai dato da mangiare in passato.</w:t>
            </w:r>
          </w:p>
          <w:p w:rsidR="00000000" w:rsidDel="00000000" w:rsidP="00000000" w:rsidRDefault="00000000" w:rsidRPr="00000000" w14:paraId="00000025">
            <w:pPr>
              <w:widowControl w:val="0"/>
              <w:spacing w:line="240" w:lineRule="auto"/>
              <w:rPr>
                <w:sz w:val="18"/>
                <w:szCs w:val="18"/>
              </w:rPr>
            </w:pPr>
            <w:r w:rsidDel="00000000" w:rsidR="00000000" w:rsidRPr="00000000">
              <w:rPr>
                <w:sz w:val="18"/>
                <w:szCs w:val="18"/>
                <w:rtl w:val="0"/>
              </w:rPr>
              <w:t xml:space="preserve">Per esempio, se sei da poco uscit@ da una Chetogenica, perderai ben poco con questa dieta, perché hai sballato completamente il metabolismo glucidico a favore di quello lipidico.</w:t>
            </w:r>
          </w:p>
          <w:p w:rsidR="00000000" w:rsidDel="00000000" w:rsidP="00000000" w:rsidRDefault="00000000" w:rsidRPr="00000000" w14:paraId="00000026">
            <w:pPr>
              <w:widowControl w:val="0"/>
              <w:spacing w:line="240" w:lineRule="auto"/>
              <w:rPr>
                <w:sz w:val="18"/>
                <w:szCs w:val="18"/>
              </w:rPr>
            </w:pPr>
            <w:r w:rsidDel="00000000" w:rsidR="00000000" w:rsidRPr="00000000">
              <w:rPr>
                <w:sz w:val="18"/>
                <w:szCs w:val="18"/>
                <w:rtl w:val="0"/>
              </w:rPr>
              <w:t xml:space="preserve">Al contrario, se hai una patologia intestinale, o soffri di stitichezza cronica o disbiosi, potresti perdere poco peso o sentirti debole.</w:t>
            </w:r>
          </w:p>
          <w:p w:rsidR="00000000" w:rsidDel="00000000" w:rsidP="00000000" w:rsidRDefault="00000000" w:rsidRPr="00000000" w14:paraId="00000027">
            <w:pPr>
              <w:widowControl w:val="0"/>
              <w:spacing w:line="240" w:lineRule="auto"/>
              <w:rPr>
                <w:sz w:val="18"/>
                <w:szCs w:val="18"/>
              </w:rPr>
            </w:pPr>
            <w:r w:rsidDel="00000000" w:rsidR="00000000" w:rsidRPr="00000000">
              <w:rPr>
                <w:sz w:val="18"/>
                <w:szCs w:val="18"/>
                <w:rtl w:val="0"/>
              </w:rPr>
              <w:t xml:space="preserve">Se il tuo sistema funziona bene potresti arrivare a perdere fino a 6kg volendo…</w:t>
            </w:r>
          </w:p>
          <w:p w:rsidR="00000000" w:rsidDel="00000000" w:rsidP="00000000" w:rsidRDefault="00000000" w:rsidRPr="00000000" w14:paraId="00000028">
            <w:pPr>
              <w:widowControl w:val="0"/>
              <w:spacing w:line="240" w:lineRule="auto"/>
              <w:rPr>
                <w:sz w:val="18"/>
                <w:szCs w:val="18"/>
              </w:rPr>
            </w:pPr>
            <w:r w:rsidDel="00000000" w:rsidR="00000000" w:rsidRPr="00000000">
              <w:rPr>
                <w:sz w:val="18"/>
                <w:szCs w:val="18"/>
                <w:rtl w:val="0"/>
              </w:rPr>
              <w:t xml:space="preserve">Questo dipende da te.</w:t>
            </w:r>
          </w:p>
          <w:p w:rsidR="00000000" w:rsidDel="00000000" w:rsidP="00000000" w:rsidRDefault="00000000" w:rsidRPr="00000000" w14:paraId="00000029">
            <w:pPr>
              <w:widowControl w:val="0"/>
              <w:spacing w:line="240" w:lineRule="auto"/>
              <w:rPr>
                <w:sz w:val="18"/>
                <w:szCs w:val="18"/>
              </w:rPr>
            </w:pPr>
            <w:r w:rsidDel="00000000" w:rsidR="00000000" w:rsidRPr="00000000">
              <w:rPr>
                <w:sz w:val="18"/>
                <w:szCs w:val="18"/>
                <w:rtl w:val="0"/>
              </w:rPr>
              <w:t xml:space="preserve">Ciò però non vuol dire che sei destint@ a non dimagrire mai. Infatti in Effetto Veritas avrai la possibilità di fare delle detox e dei reset di quei sistemi deboli per iniziare a dimagrire alla grande.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jc w:val="center"/>
              <w:rPr>
                <w:sz w:val="18"/>
                <w:szCs w:val="18"/>
              </w:rPr>
            </w:pPr>
            <w:r w:rsidDel="00000000" w:rsidR="00000000" w:rsidRPr="00000000">
              <w:rPr>
                <w:sz w:val="18"/>
                <w:szCs w:val="18"/>
                <w:rtl w:val="0"/>
              </w:rPr>
              <w:t xml:space="preserve">Io mi alleno, non voglio smettere, ho letto che non posso fare sport! Perché?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sz w:val="18"/>
                <w:szCs w:val="18"/>
              </w:rPr>
            </w:pPr>
            <w:r w:rsidDel="00000000" w:rsidR="00000000" w:rsidRPr="00000000">
              <w:rPr>
                <w:sz w:val="18"/>
                <w:szCs w:val="18"/>
                <w:rtl w:val="0"/>
              </w:rPr>
              <w:t xml:space="preserve">Non DEVI smettere. Non sono un medico quindi non posso dirti cosa DEVi o non DEVI fare. Il mio consiglio è quello di abbassare l’intensità dell’attività che pratichi in quanto va in contrasto con gli ormoni che dovresti produrre. Spiegazioni migliori sono date in Effetto Veritas.</w:t>
            </w:r>
          </w:p>
          <w:p w:rsidR="00000000" w:rsidDel="00000000" w:rsidP="00000000" w:rsidRDefault="00000000" w:rsidRPr="00000000" w14:paraId="0000002C">
            <w:pPr>
              <w:widowControl w:val="0"/>
              <w:spacing w:line="240" w:lineRule="auto"/>
              <w:rPr>
                <w:sz w:val="18"/>
                <w:szCs w:val="18"/>
              </w:rPr>
            </w:pPr>
            <w:r w:rsidDel="00000000" w:rsidR="00000000" w:rsidRPr="00000000">
              <w:rPr>
                <w:sz w:val="18"/>
                <w:szCs w:val="18"/>
                <w:rtl w:val="0"/>
              </w:rPr>
              <w:t xml:space="preserve">Per ora questa è una prova, quindi ti chiedo solamente di PROVARE ad abbassare l'intensità dell’attività fisica.</w:t>
            </w:r>
          </w:p>
          <w:p w:rsidR="00000000" w:rsidDel="00000000" w:rsidP="00000000" w:rsidRDefault="00000000" w:rsidRPr="00000000" w14:paraId="0000002D">
            <w:pPr>
              <w:widowControl w:val="0"/>
              <w:spacing w:line="240" w:lineRule="auto"/>
              <w:rPr>
                <w:sz w:val="18"/>
                <w:szCs w:val="18"/>
              </w:rPr>
            </w:pPr>
            <w:r w:rsidDel="00000000" w:rsidR="00000000" w:rsidRPr="00000000">
              <w:rPr>
                <w:sz w:val="18"/>
                <w:szCs w:val="18"/>
                <w:rtl w:val="0"/>
              </w:rPr>
              <w:t xml:space="preserve">Se non volessi farlo potresti compromettere i risultati finali. A te la scelta</w:t>
            </w:r>
          </w:p>
        </w:tc>
      </w:tr>
    </w:tbl>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tbl>
      <w:tblPr>
        <w:tblStyle w:val="Table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500"/>
        <w:tblGridChange w:id="0">
          <w:tblGrid>
            <w:gridCol w:w="4500"/>
            <w:gridCol w:w="4500"/>
          </w:tblGrid>
        </w:tblGridChange>
      </w:tblGrid>
      <w:tr>
        <w:trPr>
          <w:cantSplit w:val="0"/>
          <w:trHeight w:val="520" w:hRule="atLeast"/>
          <w:tblHeader w:val="1"/>
        </w:trPr>
        <w:tc>
          <w:tcPr>
            <w:gridSpan w:val="2"/>
            <w:shd w:fill="f1f3f4" w:val="clear"/>
            <w:tcMar>
              <w:top w:w="100.0" w:type="dxa"/>
              <w:left w:w="100.0" w:type="dxa"/>
              <w:bottom w:w="100.0" w:type="dxa"/>
              <w:right w:w="100.0" w:type="dxa"/>
            </w:tcMar>
            <w:vAlign w:val="top"/>
          </w:tcPr>
          <w:p w:rsidR="00000000" w:rsidDel="00000000" w:rsidP="00000000" w:rsidRDefault="00000000" w:rsidRPr="00000000" w14:paraId="00000037">
            <w:pPr>
              <w:pStyle w:val="Heading2"/>
              <w:widowControl w:val="0"/>
              <w:spacing w:before="120" w:line="240" w:lineRule="auto"/>
              <w:jc w:val="center"/>
              <w:rPr/>
            </w:pPr>
            <w:bookmarkStart w:colFirst="0" w:colLast="0" w:name="_34taxixfdh3j" w:id="2"/>
            <w:bookmarkEnd w:id="2"/>
            <w:r w:rsidDel="00000000" w:rsidR="00000000" w:rsidRPr="00000000">
              <w:rPr>
                <w:rtl w:val="0"/>
              </w:rPr>
              <w:t xml:space="preserve">Informazioni dietetiche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center"/>
              <w:rPr/>
            </w:pPr>
            <w:r w:rsidDel="00000000" w:rsidR="00000000" w:rsidRPr="00000000">
              <w:rPr>
                <w:rtl w:val="0"/>
              </w:rPr>
              <w:t xml:space="preserve">Come detto nel video di presentazione, non si faranno sostituzioni ai pasti, perché questo creerebbe una enorme mole di lavoro, per poco rendimento in quantità di tempo perso.</w:t>
            </w:r>
          </w:p>
          <w:p w:rsidR="00000000" w:rsidDel="00000000" w:rsidP="00000000" w:rsidRDefault="00000000" w:rsidRPr="00000000" w14:paraId="0000003A">
            <w:pPr>
              <w:widowControl w:val="0"/>
              <w:spacing w:line="240" w:lineRule="auto"/>
              <w:jc w:val="center"/>
              <w:rPr/>
            </w:pPr>
            <w:r w:rsidDel="00000000" w:rsidR="00000000" w:rsidRPr="00000000">
              <w:rPr>
                <w:rtl w:val="0"/>
              </w:rPr>
              <w:t xml:space="preserve">Per questo abbiamo inserito la tabella delle sostituzioni valida per tutti (che trovi all’interno del corso)</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jc w:val="center"/>
              <w:rPr>
                <w:sz w:val="18"/>
                <w:szCs w:val="18"/>
              </w:rPr>
            </w:pPr>
            <w:r w:rsidDel="00000000" w:rsidR="00000000" w:rsidRPr="00000000">
              <w:rPr>
                <w:sz w:val="18"/>
                <w:szCs w:val="18"/>
                <w:rtl w:val="0"/>
              </w:rPr>
              <w:t xml:space="preserve">Perché devo mangiare due giorni le stesse cose?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sz w:val="18"/>
                <w:szCs w:val="18"/>
              </w:rPr>
            </w:pPr>
            <w:r w:rsidDel="00000000" w:rsidR="00000000" w:rsidRPr="00000000">
              <w:rPr>
                <w:sz w:val="18"/>
                <w:szCs w:val="18"/>
                <w:rtl w:val="0"/>
              </w:rPr>
              <w:t xml:space="preserve">Questo è un discorso complesso che viene affrontato in Effetto Veritas. In maniera semplice, posso dirti che è per non “Viziare” l’intestino, in quanto siamo spesso soggetti a confusioni enzimatiche create dalla nostra alimentazione spesso troppo varia, o dipendenze enzimatiche creata dalla nostra monotonia alimentare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jc w:val="center"/>
              <w:rPr>
                <w:sz w:val="18"/>
                <w:szCs w:val="18"/>
              </w:rPr>
            </w:pPr>
            <w:r w:rsidDel="00000000" w:rsidR="00000000" w:rsidRPr="00000000">
              <w:rPr>
                <w:sz w:val="18"/>
                <w:szCs w:val="18"/>
                <w:rtl w:val="0"/>
              </w:rPr>
              <w:t xml:space="preserve">Posso invertire i giorni? Mischiare le giornate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sz w:val="18"/>
                <w:szCs w:val="18"/>
              </w:rPr>
            </w:pPr>
            <w:r w:rsidDel="00000000" w:rsidR="00000000" w:rsidRPr="00000000">
              <w:rPr>
                <w:sz w:val="18"/>
                <w:szCs w:val="18"/>
                <w:rtl w:val="0"/>
              </w:rPr>
              <w:t xml:space="preserve">Si e no. Puoi farlo per situazioni lavorative difficili, ma scambiare i giorni potrebbe compromettere il risultato. </w:t>
            </w:r>
          </w:p>
          <w:p w:rsidR="00000000" w:rsidDel="00000000" w:rsidP="00000000" w:rsidRDefault="00000000" w:rsidRPr="00000000" w14:paraId="00000040">
            <w:pPr>
              <w:widowControl w:val="0"/>
              <w:spacing w:line="240" w:lineRule="auto"/>
              <w:rPr>
                <w:sz w:val="18"/>
                <w:szCs w:val="18"/>
              </w:rPr>
            </w:pPr>
            <w:r w:rsidDel="00000000" w:rsidR="00000000" w:rsidRPr="00000000">
              <w:rPr>
                <w:sz w:val="18"/>
                <w:szCs w:val="18"/>
                <w:rtl w:val="0"/>
              </w:rPr>
              <w:t xml:space="preserve">A tuo rischio e pericolo.</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jc w:val="center"/>
              <w:rPr>
                <w:sz w:val="18"/>
                <w:szCs w:val="18"/>
              </w:rPr>
            </w:pPr>
            <w:r w:rsidDel="00000000" w:rsidR="00000000" w:rsidRPr="00000000">
              <w:rPr>
                <w:sz w:val="18"/>
                <w:szCs w:val="18"/>
                <w:rtl w:val="0"/>
              </w:rPr>
              <w:t xml:space="preserve">Posso invertire i pasti? Pranzo e cena?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sz w:val="18"/>
                <w:szCs w:val="18"/>
              </w:rPr>
            </w:pPr>
            <w:r w:rsidDel="00000000" w:rsidR="00000000" w:rsidRPr="00000000">
              <w:rPr>
                <w:sz w:val="18"/>
                <w:szCs w:val="18"/>
                <w:rtl w:val="0"/>
              </w:rPr>
              <w:t xml:space="preserve">Questo è sconsigliato. Alcuni pasti potrebbero essere troppo pesanti per la cena e alcuni troppo leggeri per il pranzo. </w:t>
            </w:r>
          </w:p>
          <w:p w:rsidR="00000000" w:rsidDel="00000000" w:rsidP="00000000" w:rsidRDefault="00000000" w:rsidRPr="00000000" w14:paraId="00000043">
            <w:pPr>
              <w:widowControl w:val="0"/>
              <w:spacing w:line="240" w:lineRule="auto"/>
              <w:rPr>
                <w:sz w:val="18"/>
                <w:szCs w:val="18"/>
              </w:rPr>
            </w:pPr>
            <w:r w:rsidDel="00000000" w:rsidR="00000000" w:rsidRPr="00000000">
              <w:rPr>
                <w:sz w:val="18"/>
                <w:szCs w:val="18"/>
                <w:rtl w:val="0"/>
              </w:rPr>
              <w:t xml:space="preserve">Non solo potresti diminuire o azzerare le tue possibilità di dimagrimento, ma anche avere disagi fisici a livello di energia</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jc w:val="center"/>
              <w:rPr>
                <w:sz w:val="18"/>
                <w:szCs w:val="18"/>
              </w:rPr>
            </w:pPr>
            <w:r w:rsidDel="00000000" w:rsidR="00000000" w:rsidRPr="00000000">
              <w:rPr>
                <w:sz w:val="18"/>
                <w:szCs w:val="18"/>
                <w:rtl w:val="0"/>
              </w:rPr>
              <w:t xml:space="preserve">Dopo i 4 giorni che faccio?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sz w:val="18"/>
                <w:szCs w:val="18"/>
              </w:rPr>
            </w:pPr>
            <w:r w:rsidDel="00000000" w:rsidR="00000000" w:rsidRPr="00000000">
              <w:rPr>
                <w:sz w:val="18"/>
                <w:szCs w:val="18"/>
                <w:rtl w:val="0"/>
              </w:rPr>
              <w:t xml:space="preserve">Se ha funzionato, NON RIPETERLI IN CONTINUO, può essere pericoloso in quanto non sono bilanciati. </w:t>
            </w:r>
          </w:p>
          <w:p w:rsidR="00000000" w:rsidDel="00000000" w:rsidP="00000000" w:rsidRDefault="00000000" w:rsidRPr="00000000" w14:paraId="00000046">
            <w:pPr>
              <w:widowControl w:val="0"/>
              <w:spacing w:line="240" w:lineRule="auto"/>
              <w:rPr>
                <w:sz w:val="18"/>
                <w:szCs w:val="18"/>
              </w:rPr>
            </w:pPr>
            <w:r w:rsidDel="00000000" w:rsidR="00000000" w:rsidRPr="00000000">
              <w:rPr>
                <w:sz w:val="18"/>
                <w:szCs w:val="18"/>
                <w:rtl w:val="0"/>
              </w:rPr>
              <w:t xml:space="preserve">Se ha funzionato e vuoi approfondire per perdere tutti i tuoi chili, imparare il mantenimento e reintegrare cibi che ti mancano, zucchero, ecc ecc, puoi approcciarti ad Effetto veritas, facendo riferimento a Claudia, la tua consulente o al sito: </w:t>
            </w:r>
            <w:hyperlink r:id="rId7">
              <w:r w:rsidDel="00000000" w:rsidR="00000000" w:rsidRPr="00000000">
                <w:rPr>
                  <w:color w:val="1155cc"/>
                  <w:sz w:val="18"/>
                  <w:szCs w:val="18"/>
                  <w:u w:val="single"/>
                  <w:rtl w:val="0"/>
                </w:rPr>
                <w:t xml:space="preserve">https://meonutrition.fit</w:t>
              </w:r>
            </w:hyperlink>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jc w:val="center"/>
              <w:rPr>
                <w:sz w:val="18"/>
                <w:szCs w:val="18"/>
              </w:rPr>
            </w:pPr>
            <w:r w:rsidDel="00000000" w:rsidR="00000000" w:rsidRPr="00000000">
              <w:rPr>
                <w:sz w:val="18"/>
                <w:szCs w:val="18"/>
                <w:rtl w:val="0"/>
              </w:rPr>
              <w:t xml:space="preserve">Non bevo il caffè con cosa lo sostituisco?</w:t>
            </w:r>
          </w:p>
          <w:p w:rsidR="00000000" w:rsidDel="00000000" w:rsidP="00000000" w:rsidRDefault="00000000" w:rsidRPr="00000000" w14:paraId="00000048">
            <w:pPr>
              <w:jc w:val="center"/>
              <w:rPr>
                <w:sz w:val="18"/>
                <w:szCs w:val="18"/>
              </w:rPr>
            </w:pPr>
            <w:r w:rsidDel="00000000" w:rsidR="00000000" w:rsidRPr="00000000">
              <w:rPr>
                <w:sz w:val="18"/>
                <w:szCs w:val="18"/>
                <w:rtl w:val="0"/>
              </w:rPr>
              <w:t xml:space="preserve">Bevo il caffè decaffeinato, va bene uguale? E se non va bene perché?</w:t>
            </w:r>
          </w:p>
          <w:p w:rsidR="00000000" w:rsidDel="00000000" w:rsidP="00000000" w:rsidRDefault="00000000" w:rsidRPr="00000000" w14:paraId="00000049">
            <w:pPr>
              <w:jc w:val="center"/>
              <w:rPr>
                <w:sz w:val="18"/>
                <w:szCs w:val="18"/>
              </w:rPr>
            </w:pPr>
            <w:r w:rsidDel="00000000" w:rsidR="00000000" w:rsidRPr="00000000">
              <w:rPr>
                <w:sz w:val="18"/>
                <w:szCs w:val="18"/>
                <w:rtl w:val="0"/>
              </w:rPr>
              <w:t xml:space="preserve">Il tè lo posso prendere deteinato?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sz w:val="18"/>
                <w:szCs w:val="18"/>
              </w:rPr>
            </w:pPr>
            <w:r w:rsidDel="00000000" w:rsidR="00000000" w:rsidRPr="00000000">
              <w:rPr>
                <w:sz w:val="18"/>
                <w:szCs w:val="18"/>
                <w:rtl w:val="0"/>
              </w:rPr>
              <w:t xml:space="preserve">Caffè e tè senza caffeina e teina sono prodotti industriali, quindi sono da evitare a prescindere. Senza caffeina non abbiamo l’inibizione di fosfodiesterasi, e senza teina, non abbiamo la metabolizzazione degli acidi grassi incrementando la produzione di cAMP (adenosina monofosfato ciclico)</w:t>
            </w:r>
          </w:p>
          <w:p w:rsidR="00000000" w:rsidDel="00000000" w:rsidP="00000000" w:rsidRDefault="00000000" w:rsidRPr="00000000" w14:paraId="0000004B">
            <w:pPr>
              <w:widowControl w:val="0"/>
              <w:spacing w:line="240" w:lineRule="auto"/>
              <w:rPr>
                <w:sz w:val="18"/>
                <w:szCs w:val="18"/>
              </w:rPr>
            </w:pPr>
            <w:r w:rsidDel="00000000" w:rsidR="00000000" w:rsidRPr="00000000">
              <w:rPr>
                <w:sz w:val="18"/>
                <w:szCs w:val="18"/>
                <w:rtl w:val="0"/>
              </w:rPr>
              <w:t xml:space="preserve">Quindi semplicemente si evitano.</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jc w:val="center"/>
              <w:rPr>
                <w:sz w:val="18"/>
                <w:szCs w:val="18"/>
              </w:rPr>
            </w:pPr>
            <w:r w:rsidDel="00000000" w:rsidR="00000000" w:rsidRPr="00000000">
              <w:rPr>
                <w:sz w:val="18"/>
                <w:szCs w:val="18"/>
                <w:rtl w:val="0"/>
              </w:rPr>
              <w:t xml:space="preserve">Lo yogurt FAGE 0% oppure anche 2% o 5%</w:t>
            </w:r>
            <w:r w:rsidDel="00000000" w:rsidR="00000000" w:rsidRPr="00000000">
              <w:rPr>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sz w:val="18"/>
                <w:szCs w:val="18"/>
              </w:rPr>
            </w:pPr>
            <w:r w:rsidDel="00000000" w:rsidR="00000000" w:rsidRPr="00000000">
              <w:rPr>
                <w:sz w:val="18"/>
                <w:szCs w:val="18"/>
                <w:rtl w:val="0"/>
              </w:rPr>
              <w:t xml:space="preserve">Quello ai frutti di bosco ha una sua specifica %, non serve guardare queste piccolezze. In caso tu volessi frullare i mirtilli e metterli nello yogurt bianco, prendi quello che preferisci. Allo 0, 2 o 5.</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jc w:val="center"/>
              <w:rPr>
                <w:sz w:val="18"/>
                <w:szCs w:val="18"/>
              </w:rPr>
            </w:pPr>
            <w:r w:rsidDel="00000000" w:rsidR="00000000" w:rsidRPr="00000000">
              <w:rPr>
                <w:sz w:val="18"/>
                <w:szCs w:val="18"/>
                <w:rtl w:val="0"/>
              </w:rPr>
              <w:t xml:space="preserve">Perché lo yogurt proprio ai frutti di bosco?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sz w:val="18"/>
                <w:szCs w:val="18"/>
              </w:rPr>
            </w:pPr>
            <w:r w:rsidDel="00000000" w:rsidR="00000000" w:rsidRPr="00000000">
              <w:rPr>
                <w:sz w:val="18"/>
                <w:szCs w:val="18"/>
                <w:rtl w:val="0"/>
              </w:rPr>
              <w:t xml:space="preserve">Perchè si, crea le migliori reazioni chimiche in questo momento della giornata.</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jc w:val="center"/>
              <w:rPr>
                <w:sz w:val="18"/>
                <w:szCs w:val="18"/>
              </w:rPr>
            </w:pPr>
            <w:r w:rsidDel="00000000" w:rsidR="00000000" w:rsidRPr="00000000">
              <w:rPr>
                <w:sz w:val="18"/>
                <w:szCs w:val="18"/>
                <w:rtl w:val="0"/>
              </w:rPr>
              <w:t xml:space="preserve">Come devo cuocere il pollo?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sz w:val="18"/>
                <w:szCs w:val="18"/>
              </w:rPr>
            </w:pPr>
            <w:r w:rsidDel="00000000" w:rsidR="00000000" w:rsidRPr="00000000">
              <w:rPr>
                <w:sz w:val="18"/>
                <w:szCs w:val="18"/>
                <w:rtl w:val="0"/>
              </w:rPr>
              <w:t xml:space="preserve">Questa risposta vale per tutte le modalità di cottura e tutti i cibi, in quanto non ne esiste una migliore. Fai quella che ti è più comoda.</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jc w:val="center"/>
              <w:rPr>
                <w:sz w:val="18"/>
                <w:szCs w:val="18"/>
              </w:rPr>
            </w:pPr>
            <w:r w:rsidDel="00000000" w:rsidR="00000000" w:rsidRPr="00000000">
              <w:rPr>
                <w:sz w:val="18"/>
                <w:szCs w:val="18"/>
                <w:rtl w:val="0"/>
              </w:rPr>
              <w:t xml:space="preserve">L’insalata che tipo? E può essere mista?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sz w:val="18"/>
                <w:szCs w:val="18"/>
              </w:rPr>
            </w:pPr>
            <w:r w:rsidDel="00000000" w:rsidR="00000000" w:rsidRPr="00000000">
              <w:rPr>
                <w:sz w:val="18"/>
                <w:szCs w:val="18"/>
                <w:rtl w:val="0"/>
              </w:rPr>
              <w:t xml:space="preserve">Insalata va bene qualsiasi, tranne la iceberg, che è acqua e zucchero</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jc w:val="center"/>
              <w:rPr>
                <w:sz w:val="18"/>
                <w:szCs w:val="18"/>
              </w:rPr>
            </w:pPr>
            <w:r w:rsidDel="00000000" w:rsidR="00000000" w:rsidRPr="00000000">
              <w:rPr>
                <w:sz w:val="18"/>
                <w:szCs w:val="18"/>
                <w:rtl w:val="0"/>
              </w:rPr>
              <w:t xml:space="preserve">Ma se metto una verdura vicino alla proteina?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sz w:val="18"/>
                <w:szCs w:val="18"/>
              </w:rPr>
            </w:pPr>
            <w:r w:rsidDel="00000000" w:rsidR="00000000" w:rsidRPr="00000000">
              <w:rPr>
                <w:sz w:val="18"/>
                <w:szCs w:val="18"/>
                <w:rtl w:val="0"/>
              </w:rPr>
              <w:t xml:space="preserve">Quella (per voi) innocua verdura, contiene un migliaio di componenti biochimici attivi. Pensate che nonostante le scoperte scientifiche, non le conosciamo ancora tutte.</w:t>
            </w:r>
          </w:p>
          <w:p w:rsidR="00000000" w:rsidDel="00000000" w:rsidP="00000000" w:rsidRDefault="00000000" w:rsidRPr="00000000" w14:paraId="00000056">
            <w:pPr>
              <w:widowControl w:val="0"/>
              <w:spacing w:line="240" w:lineRule="auto"/>
              <w:rPr>
                <w:sz w:val="18"/>
                <w:szCs w:val="18"/>
              </w:rPr>
            </w:pPr>
            <w:r w:rsidDel="00000000" w:rsidR="00000000" w:rsidRPr="00000000">
              <w:rPr>
                <w:sz w:val="18"/>
                <w:szCs w:val="18"/>
                <w:rtl w:val="0"/>
              </w:rPr>
              <w:t xml:space="preserve">Questa dieta non conta le calorie, non ce ne frega niente perchè non esistono, quindi quella piccola e insulsa verdura, non è possiamo metterla perchè avrebbe poche calorie, ma non la mettiamo in quanto potrebbe accendere un migliaio di reazioni biochimiche.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jc w:val="center"/>
              <w:rPr>
                <w:sz w:val="18"/>
                <w:szCs w:val="18"/>
              </w:rPr>
            </w:pPr>
            <w:r w:rsidDel="00000000" w:rsidR="00000000" w:rsidRPr="00000000">
              <w:rPr>
                <w:sz w:val="18"/>
                <w:szCs w:val="18"/>
                <w:rtl w:val="0"/>
              </w:rPr>
              <w:t xml:space="preserve">No zucchine, né melanzane, né cavolfiore altre verdure?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sz w:val="18"/>
                <w:szCs w:val="18"/>
              </w:rPr>
            </w:pPr>
            <w:r w:rsidDel="00000000" w:rsidR="00000000" w:rsidRPr="00000000">
              <w:rPr>
                <w:sz w:val="18"/>
                <w:szCs w:val="18"/>
                <w:rtl w:val="0"/>
              </w:rPr>
              <w:t xml:space="preserve">Immagino che andrai ghiott@ per i biscotti e la pizza vero? E’ bello e appagante essere golosi… Eppure la pizza e i biscotti non hanno migliaia e migliaia di sostanze biochimiche attive, non hanno fibre utili al microbioma e non hanno vitamine e minerali che ti fanno saziare…</w:t>
            </w:r>
          </w:p>
          <w:p w:rsidR="00000000" w:rsidDel="00000000" w:rsidP="00000000" w:rsidRDefault="00000000" w:rsidRPr="00000000" w14:paraId="00000059">
            <w:pPr>
              <w:widowControl w:val="0"/>
              <w:spacing w:line="240" w:lineRule="auto"/>
              <w:rPr>
                <w:sz w:val="18"/>
                <w:szCs w:val="18"/>
              </w:rPr>
            </w:pPr>
            <w:r w:rsidDel="00000000" w:rsidR="00000000" w:rsidRPr="00000000">
              <w:rPr>
                <w:sz w:val="18"/>
                <w:szCs w:val="18"/>
                <w:rtl w:val="0"/>
              </w:rPr>
              <w:t xml:space="preserve">Non siamo più bambini viziatelli, possiamo sforzarci un po’.</w:t>
            </w:r>
          </w:p>
          <w:p w:rsidR="00000000" w:rsidDel="00000000" w:rsidP="00000000" w:rsidRDefault="00000000" w:rsidRPr="00000000" w14:paraId="0000005A">
            <w:pPr>
              <w:widowControl w:val="0"/>
              <w:spacing w:line="240" w:lineRule="auto"/>
              <w:rPr>
                <w:sz w:val="18"/>
                <w:szCs w:val="18"/>
              </w:rPr>
            </w:pPr>
            <w:r w:rsidDel="00000000" w:rsidR="00000000" w:rsidRPr="00000000">
              <w:rPr>
                <w:sz w:val="18"/>
                <w:szCs w:val="18"/>
                <w:rtl w:val="0"/>
              </w:rPr>
              <w:t xml:space="preserve">E poi si parla solamente di 4 giorni… affogale d’olio, mettici quintali di succo di limone e peperoncino, e vedrai che non le senti.</w:t>
            </w:r>
          </w:p>
          <w:p w:rsidR="00000000" w:rsidDel="00000000" w:rsidP="00000000" w:rsidRDefault="00000000" w:rsidRPr="00000000" w14:paraId="0000005B">
            <w:pPr>
              <w:widowControl w:val="0"/>
              <w:spacing w:line="240" w:lineRule="auto"/>
              <w:rPr>
                <w:sz w:val="18"/>
                <w:szCs w:val="18"/>
              </w:rPr>
            </w:pPr>
            <w:r w:rsidDel="00000000" w:rsidR="00000000" w:rsidRPr="00000000">
              <w:rPr>
                <w:sz w:val="18"/>
                <w:szCs w:val="18"/>
                <w:rtl w:val="0"/>
              </w:rPr>
              <w:t xml:space="preserve">Il beneficio fisico però, è impagabile, e il dimagrimento, assicurato.</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jc w:val="center"/>
              <w:rPr>
                <w:sz w:val="18"/>
                <w:szCs w:val="18"/>
              </w:rPr>
            </w:pPr>
            <w:r w:rsidDel="00000000" w:rsidR="00000000" w:rsidRPr="00000000">
              <w:rPr>
                <w:sz w:val="18"/>
                <w:szCs w:val="18"/>
                <w:rtl w:val="0"/>
              </w:rPr>
              <w:t xml:space="preserve">Che spezie posso usare?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sz w:val="18"/>
                <w:szCs w:val="18"/>
              </w:rPr>
            </w:pPr>
            <w:r w:rsidDel="00000000" w:rsidR="00000000" w:rsidRPr="00000000">
              <w:rPr>
                <w:sz w:val="18"/>
                <w:szCs w:val="18"/>
                <w:rtl w:val="0"/>
              </w:rPr>
              <w:t xml:space="preserve">Oltre all’olio che puoi usare a volontà, il succo di limone che puoi mettere dove vuoi e il peperoncino che puoi inserire in ogni pietanza; puoi mettere una spezia ulteriore, a tua scelta.</w:t>
            </w:r>
          </w:p>
          <w:p w:rsidR="00000000" w:rsidDel="00000000" w:rsidP="00000000" w:rsidRDefault="00000000" w:rsidRPr="00000000" w14:paraId="0000005E">
            <w:pPr>
              <w:widowControl w:val="0"/>
              <w:spacing w:line="240" w:lineRule="auto"/>
              <w:rPr>
                <w:sz w:val="18"/>
                <w:szCs w:val="18"/>
              </w:rPr>
            </w:pPr>
            <w:r w:rsidDel="00000000" w:rsidR="00000000" w:rsidRPr="00000000">
              <w:rPr>
                <w:sz w:val="18"/>
                <w:szCs w:val="18"/>
                <w:rtl w:val="0"/>
              </w:rPr>
              <w:t xml:space="preserve">Che sia solo una però, non valgono i mix di spezie, la cipolla, l’aglio o la paprika (che sono alimenti e non spezie)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jc w:val="center"/>
              <w:rPr>
                <w:sz w:val="18"/>
                <w:szCs w:val="18"/>
              </w:rPr>
            </w:pPr>
            <w:r w:rsidDel="00000000" w:rsidR="00000000" w:rsidRPr="00000000">
              <w:rPr>
                <w:sz w:val="18"/>
                <w:szCs w:val="18"/>
                <w:rtl w:val="0"/>
              </w:rPr>
              <w:t xml:space="preserve">“Sto male”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sz w:val="18"/>
                <w:szCs w:val="18"/>
              </w:rPr>
            </w:pPr>
            <w:r w:rsidDel="00000000" w:rsidR="00000000" w:rsidRPr="00000000">
              <w:rPr>
                <w:sz w:val="18"/>
                <w:szCs w:val="18"/>
                <w:rtl w:val="0"/>
              </w:rPr>
              <w:t xml:space="preserve">Lo capisco, potrebbe succedere. Il problema è dovuto al fatto che tu “credevi” di mangiar sano, e quando gli ormoni si attivano, inizi a buttare fuori tossine.. Estrema debolezza, giramenti di testa, nausea, impressionante voglia di dolce, è solo una detossificazione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jc w:val="center"/>
              <w:rPr>
                <w:sz w:val="18"/>
                <w:szCs w:val="18"/>
              </w:rPr>
            </w:pPr>
            <w:r w:rsidDel="00000000" w:rsidR="00000000" w:rsidRPr="00000000">
              <w:rPr>
                <w:sz w:val="18"/>
                <w:szCs w:val="18"/>
                <w:rtl w:val="0"/>
              </w:rPr>
              <w:t xml:space="preserve">“Ho mal di testa”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sz w:val="18"/>
                <w:szCs w:val="18"/>
              </w:rPr>
            </w:pPr>
            <w:r w:rsidDel="00000000" w:rsidR="00000000" w:rsidRPr="00000000">
              <w:rPr>
                <w:sz w:val="18"/>
                <w:szCs w:val="18"/>
                <w:rtl w:val="0"/>
              </w:rPr>
              <w:t xml:space="preserve">Come ho detto prima, la disintossicazione e detossificazione, può partire in pochissime ore, insieme a tanti altri disagi che ti fanno percepire che dovresti tornare a mangiare come prima.</w:t>
            </w:r>
          </w:p>
          <w:p w:rsidR="00000000" w:rsidDel="00000000" w:rsidP="00000000" w:rsidRDefault="00000000" w:rsidRPr="00000000" w14:paraId="00000063">
            <w:pPr>
              <w:widowControl w:val="0"/>
              <w:spacing w:line="240" w:lineRule="auto"/>
              <w:rPr>
                <w:sz w:val="18"/>
                <w:szCs w:val="18"/>
              </w:rPr>
            </w:pPr>
            <w:r w:rsidDel="00000000" w:rsidR="00000000" w:rsidRPr="00000000">
              <w:rPr>
                <w:sz w:val="18"/>
                <w:szCs w:val="18"/>
                <w:rtl w:val="0"/>
              </w:rPr>
              <w:t xml:space="preserve">Ormai sappiamo come funziona il cervello, cerca la comfort zone in tutti i modi, e quando effettivamente non gli diamo più l’appagamento che sempre cerca, inizia a mandare segnali.</w:t>
            </w:r>
          </w:p>
          <w:p w:rsidR="00000000" w:rsidDel="00000000" w:rsidP="00000000" w:rsidRDefault="00000000" w:rsidRPr="00000000" w14:paraId="00000064">
            <w:pPr>
              <w:widowControl w:val="0"/>
              <w:spacing w:line="240" w:lineRule="auto"/>
              <w:rPr>
                <w:sz w:val="18"/>
                <w:szCs w:val="18"/>
              </w:rPr>
            </w:pPr>
            <w:r w:rsidDel="00000000" w:rsidR="00000000" w:rsidRPr="00000000">
              <w:rPr>
                <w:sz w:val="18"/>
                <w:szCs w:val="18"/>
                <w:rtl w:val="0"/>
              </w:rPr>
              <w:t xml:space="preserve">Consiglio l’assunzione, per il periodo di detossificazione, di bicarbonato di potassio e cloruro di magnesio (1 cucchiaino raso di entrambi)</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jc w:val="center"/>
              <w:rPr>
                <w:sz w:val="18"/>
                <w:szCs w:val="18"/>
              </w:rPr>
            </w:pPr>
            <w:r w:rsidDel="00000000" w:rsidR="00000000" w:rsidRPr="00000000">
              <w:rPr>
                <w:sz w:val="18"/>
                <w:szCs w:val="18"/>
                <w:rtl w:val="0"/>
              </w:rPr>
              <w:t xml:space="preserve">“Mi sento la pressione bassa”</w:t>
            </w:r>
          </w:p>
          <w:p w:rsidR="00000000" w:rsidDel="00000000" w:rsidP="00000000" w:rsidRDefault="00000000" w:rsidRPr="00000000" w14:paraId="00000066">
            <w:pPr>
              <w:jc w:val="center"/>
              <w:rPr>
                <w:sz w:val="18"/>
                <w:szCs w:val="18"/>
              </w:rPr>
            </w:pPr>
            <w:r w:rsidDel="00000000" w:rsidR="00000000" w:rsidRPr="00000000">
              <w:rPr>
                <w:sz w:val="18"/>
                <w:szCs w:val="18"/>
                <w:rtl w:val="0"/>
              </w:rPr>
              <w:t xml:space="preserve">“Ho la pressione bassa”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sz w:val="18"/>
                <w:szCs w:val="18"/>
              </w:rPr>
            </w:pPr>
            <w:r w:rsidDel="00000000" w:rsidR="00000000" w:rsidRPr="00000000">
              <w:rPr>
                <w:sz w:val="18"/>
                <w:szCs w:val="18"/>
                <w:rtl w:val="0"/>
              </w:rPr>
              <w:t xml:space="preserve">Qui ci sono diversi fattori in atto:</w:t>
            </w:r>
          </w:p>
          <w:p w:rsidR="00000000" w:rsidDel="00000000" w:rsidP="00000000" w:rsidRDefault="00000000" w:rsidRPr="00000000" w14:paraId="00000068">
            <w:pPr>
              <w:widowControl w:val="0"/>
              <w:numPr>
                <w:ilvl w:val="0"/>
                <w:numId w:val="2"/>
              </w:numPr>
              <w:spacing w:line="240" w:lineRule="auto"/>
              <w:ind w:left="720" w:hanging="360"/>
              <w:rPr>
                <w:sz w:val="18"/>
                <w:szCs w:val="18"/>
              </w:rPr>
            </w:pPr>
            <w:r w:rsidDel="00000000" w:rsidR="00000000" w:rsidRPr="00000000">
              <w:rPr>
                <w:sz w:val="18"/>
                <w:szCs w:val="18"/>
                <w:rtl w:val="0"/>
              </w:rPr>
              <w:t xml:space="preserve">Diminuzione dei carboidrati (non perchè non ci siano carboidrati, ma perchè ne mangi effettivamente meno di quanti ne mangiassi prima)</w:t>
            </w:r>
          </w:p>
          <w:p w:rsidR="00000000" w:rsidDel="00000000" w:rsidP="00000000" w:rsidRDefault="00000000" w:rsidRPr="00000000" w14:paraId="00000069">
            <w:pPr>
              <w:widowControl w:val="0"/>
              <w:numPr>
                <w:ilvl w:val="0"/>
                <w:numId w:val="2"/>
              </w:numPr>
              <w:spacing w:line="240" w:lineRule="auto"/>
              <w:ind w:left="720" w:hanging="360"/>
              <w:rPr>
                <w:sz w:val="18"/>
                <w:szCs w:val="18"/>
              </w:rPr>
            </w:pPr>
            <w:r w:rsidDel="00000000" w:rsidR="00000000" w:rsidRPr="00000000">
              <w:rPr>
                <w:sz w:val="18"/>
                <w:szCs w:val="18"/>
                <w:rtl w:val="0"/>
              </w:rPr>
              <w:t xml:space="preserve">Aumento dell’olio d’oliva (ha un effetto dilatatore, quindi può causare abbassamento di pressione)</w:t>
            </w:r>
          </w:p>
          <w:p w:rsidR="00000000" w:rsidDel="00000000" w:rsidP="00000000" w:rsidRDefault="00000000" w:rsidRPr="00000000" w14:paraId="0000006A">
            <w:pPr>
              <w:widowControl w:val="0"/>
              <w:numPr>
                <w:ilvl w:val="0"/>
                <w:numId w:val="2"/>
              </w:numPr>
              <w:spacing w:line="240" w:lineRule="auto"/>
              <w:ind w:left="720" w:hanging="360"/>
              <w:rPr>
                <w:sz w:val="18"/>
                <w:szCs w:val="18"/>
              </w:rPr>
            </w:pPr>
            <w:r w:rsidDel="00000000" w:rsidR="00000000" w:rsidRPr="00000000">
              <w:rPr>
                <w:sz w:val="18"/>
                <w:szCs w:val="18"/>
                <w:rtl w:val="0"/>
              </w:rPr>
              <w:t xml:space="preserve">Il maggiore consumo proteico, se non bilanciato da adeguata idratazione può causare l’abbassamento</w:t>
            </w:r>
          </w:p>
          <w:p w:rsidR="00000000" w:rsidDel="00000000" w:rsidP="00000000" w:rsidRDefault="00000000" w:rsidRPr="00000000" w14:paraId="0000006B">
            <w:pPr>
              <w:widowControl w:val="0"/>
              <w:numPr>
                <w:ilvl w:val="0"/>
                <w:numId w:val="2"/>
              </w:numPr>
              <w:spacing w:line="240" w:lineRule="auto"/>
              <w:ind w:left="720" w:hanging="360"/>
              <w:rPr>
                <w:sz w:val="18"/>
                <w:szCs w:val="18"/>
              </w:rPr>
            </w:pPr>
            <w:r w:rsidDel="00000000" w:rsidR="00000000" w:rsidRPr="00000000">
              <w:rPr>
                <w:sz w:val="18"/>
                <w:szCs w:val="18"/>
                <w:rtl w:val="0"/>
              </w:rPr>
              <w:t xml:space="preserve">Riduzione dell’insulina che porterà ad una leggera perdita di liquidi</w:t>
            </w:r>
          </w:p>
          <w:p w:rsidR="00000000" w:rsidDel="00000000" w:rsidP="00000000" w:rsidRDefault="00000000" w:rsidRPr="00000000" w14:paraId="0000006C">
            <w:pPr>
              <w:widowControl w:val="0"/>
              <w:spacing w:line="240" w:lineRule="auto"/>
              <w:rPr>
                <w:sz w:val="18"/>
                <w:szCs w:val="18"/>
              </w:rPr>
            </w:pPr>
            <w:r w:rsidDel="00000000" w:rsidR="00000000" w:rsidRPr="00000000">
              <w:rPr>
                <w:sz w:val="18"/>
                <w:szCs w:val="18"/>
                <w:rtl w:val="0"/>
              </w:rPr>
              <w:t xml:space="preserve">Le soluzioni sono:</w:t>
            </w:r>
          </w:p>
          <w:p w:rsidR="00000000" w:rsidDel="00000000" w:rsidP="00000000" w:rsidRDefault="00000000" w:rsidRPr="00000000" w14:paraId="0000006D">
            <w:pPr>
              <w:widowControl w:val="0"/>
              <w:numPr>
                <w:ilvl w:val="0"/>
                <w:numId w:val="3"/>
              </w:numPr>
              <w:spacing w:line="240" w:lineRule="auto"/>
              <w:ind w:left="720" w:hanging="360"/>
              <w:rPr>
                <w:sz w:val="18"/>
                <w:szCs w:val="18"/>
              </w:rPr>
            </w:pPr>
            <w:r w:rsidDel="00000000" w:rsidR="00000000" w:rsidRPr="00000000">
              <w:rPr>
                <w:sz w:val="18"/>
                <w:szCs w:val="18"/>
                <w:rtl w:val="0"/>
              </w:rPr>
              <w:t xml:space="preserve">Bevi più acqua, </w:t>
            </w:r>
          </w:p>
          <w:p w:rsidR="00000000" w:rsidDel="00000000" w:rsidP="00000000" w:rsidRDefault="00000000" w:rsidRPr="00000000" w14:paraId="0000006E">
            <w:pPr>
              <w:widowControl w:val="0"/>
              <w:numPr>
                <w:ilvl w:val="0"/>
                <w:numId w:val="3"/>
              </w:numPr>
              <w:spacing w:line="240" w:lineRule="auto"/>
              <w:ind w:left="720" w:hanging="360"/>
              <w:rPr>
                <w:sz w:val="18"/>
                <w:szCs w:val="18"/>
              </w:rPr>
            </w:pPr>
            <w:r w:rsidDel="00000000" w:rsidR="00000000" w:rsidRPr="00000000">
              <w:rPr>
                <w:sz w:val="18"/>
                <w:szCs w:val="18"/>
                <w:rtl w:val="0"/>
              </w:rPr>
              <w:t xml:space="preserve">Magari non stare fermo tutto il giorno</w:t>
            </w:r>
          </w:p>
          <w:p w:rsidR="00000000" w:rsidDel="00000000" w:rsidP="00000000" w:rsidRDefault="00000000" w:rsidRPr="00000000" w14:paraId="0000006F">
            <w:pPr>
              <w:widowControl w:val="0"/>
              <w:numPr>
                <w:ilvl w:val="0"/>
                <w:numId w:val="3"/>
              </w:numPr>
              <w:spacing w:line="240" w:lineRule="auto"/>
              <w:ind w:left="720" w:hanging="360"/>
              <w:rPr>
                <w:sz w:val="18"/>
                <w:szCs w:val="18"/>
              </w:rPr>
            </w:pPr>
            <w:r w:rsidDel="00000000" w:rsidR="00000000" w:rsidRPr="00000000">
              <w:rPr>
                <w:sz w:val="18"/>
                <w:szCs w:val="18"/>
                <w:rtl w:val="0"/>
              </w:rPr>
              <w:t xml:space="preserve">Aumenta l’apporto di potassio e magnesio velocemente assimilabili (bicarbonato di potassio e cloruro di magnesio al mattino)</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jc w:val="center"/>
              <w:rPr>
                <w:sz w:val="18"/>
                <w:szCs w:val="18"/>
              </w:rPr>
            </w:pPr>
            <w:r w:rsidDel="00000000" w:rsidR="00000000" w:rsidRPr="00000000">
              <w:rPr>
                <w:sz w:val="18"/>
                <w:szCs w:val="18"/>
                <w:rtl w:val="0"/>
              </w:rPr>
              <w:t xml:space="preserve">Non vado più in bagno! Aiuto!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sz w:val="18"/>
                <w:szCs w:val="18"/>
              </w:rPr>
            </w:pPr>
            <w:r w:rsidDel="00000000" w:rsidR="00000000" w:rsidRPr="00000000">
              <w:rPr>
                <w:sz w:val="18"/>
                <w:szCs w:val="18"/>
                <w:rtl w:val="0"/>
              </w:rPr>
              <w:t xml:space="preserve">Calma, non c’è bisogno di sospettare un ingorgo da stappare con l’idraulico liquido.</w:t>
            </w:r>
          </w:p>
          <w:p w:rsidR="00000000" w:rsidDel="00000000" w:rsidP="00000000" w:rsidRDefault="00000000" w:rsidRPr="00000000" w14:paraId="00000072">
            <w:pPr>
              <w:widowControl w:val="0"/>
              <w:spacing w:line="240" w:lineRule="auto"/>
              <w:rPr>
                <w:sz w:val="18"/>
                <w:szCs w:val="18"/>
              </w:rPr>
            </w:pPr>
            <w:r w:rsidDel="00000000" w:rsidR="00000000" w:rsidRPr="00000000">
              <w:rPr>
                <w:sz w:val="18"/>
                <w:szCs w:val="18"/>
                <w:rtl w:val="0"/>
              </w:rPr>
              <w:t xml:space="preserve">Semplicemente l’adrenalina, oltre all’aumento del battito cardiaco (di cui parleremo dopo), all’aumento della termogenesi (effetto bruciagrassi), ha anche l’antipatica funziona di metterci in condizioni “mordi o fuggi”. A differenza del cortisolo che è un “mordi o fuggi” del tipo ingrassa e diventa più forte, l’adrenalina invece ci rende snelli e rapidi… Un animale snello e rapido però non può permettersi di rimanere fermo sul water no?</w:t>
            </w:r>
          </w:p>
          <w:p w:rsidR="00000000" w:rsidDel="00000000" w:rsidP="00000000" w:rsidRDefault="00000000" w:rsidRPr="00000000" w14:paraId="00000073">
            <w:pPr>
              <w:widowControl w:val="0"/>
              <w:spacing w:line="240" w:lineRule="auto"/>
              <w:rPr>
                <w:sz w:val="18"/>
                <w:szCs w:val="18"/>
              </w:rPr>
            </w:pPr>
            <w:r w:rsidDel="00000000" w:rsidR="00000000" w:rsidRPr="00000000">
              <w:rPr>
                <w:sz w:val="18"/>
                <w:szCs w:val="18"/>
                <w:rtl w:val="0"/>
              </w:rPr>
              <w:t xml:space="preserve">Ecco spiegato. Quindi nessuna paura, è semplicemente perché il corpo crede che al momento sia inutile evacuare. Tant’è vero che state mangiando sempre le stesse cose, quindi non ha molti scarti da far evacuare.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jc w:val="center"/>
              <w:rPr>
                <w:sz w:val="18"/>
                <w:szCs w:val="18"/>
              </w:rPr>
            </w:pPr>
            <w:r w:rsidDel="00000000" w:rsidR="00000000" w:rsidRPr="00000000">
              <w:rPr>
                <w:sz w:val="18"/>
                <w:szCs w:val="18"/>
                <w:rtl w:val="0"/>
              </w:rPr>
              <w:t xml:space="preserve">Sto perdendo tanti liquidi?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sz w:val="18"/>
                <w:szCs w:val="18"/>
              </w:rPr>
            </w:pPr>
            <w:r w:rsidDel="00000000" w:rsidR="00000000" w:rsidRPr="00000000">
              <w:rPr>
                <w:sz w:val="18"/>
                <w:szCs w:val="18"/>
                <w:rtl w:val="0"/>
              </w:rPr>
              <w:t xml:space="preserve">Iniziamo a capire che non siamo dei blob, Il nostro corpo non può perdere 10 kg di “liquido”. Neanche nelle saune con i sacchetti della spazzatura addosso potresti perdere più di 2 kg.</w:t>
            </w:r>
          </w:p>
          <w:p w:rsidR="00000000" w:rsidDel="00000000" w:rsidP="00000000" w:rsidRDefault="00000000" w:rsidRPr="00000000" w14:paraId="00000076">
            <w:pPr>
              <w:widowControl w:val="0"/>
              <w:spacing w:line="240" w:lineRule="auto"/>
              <w:rPr>
                <w:sz w:val="18"/>
                <w:szCs w:val="18"/>
              </w:rPr>
            </w:pPr>
            <w:r w:rsidDel="00000000" w:rsidR="00000000" w:rsidRPr="00000000">
              <w:rPr>
                <w:sz w:val="18"/>
                <w:szCs w:val="18"/>
                <w:rtl w:val="0"/>
              </w:rPr>
              <w:t xml:space="preserve">Chiarito questo, la perdita di peso iniziale potrà sicuramente essere dovuta da una perdita di liquido, ma non così tanto come credi, forse 5 etti, 6 o 7, finito lì. Se fosse di più, dovremmo andare ad integrare dei minerali ed elettroliti, e il caso non è questo.</w:t>
            </w:r>
          </w:p>
        </w:tc>
      </w:tr>
    </w:tbl>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tbl>
      <w:tblPr>
        <w:tblStyle w:val="Table4"/>
        <w:tblpPr w:leftFromText="180" w:rightFromText="180" w:topFromText="180" w:bottomFromText="180" w:vertAnchor="text" w:horzAnchor="text" w:tblpX="0" w:tblpY="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500"/>
        <w:tblGridChange w:id="0">
          <w:tblGrid>
            <w:gridCol w:w="4500"/>
            <w:gridCol w:w="4500"/>
          </w:tblGrid>
        </w:tblGridChange>
      </w:tblGrid>
      <w:tr>
        <w:trPr>
          <w:cantSplit w:val="0"/>
          <w:trHeight w:val="520" w:hRule="atLeast"/>
          <w:tblHeader w:val="1"/>
        </w:trPr>
        <w:tc>
          <w:tcPr>
            <w:gridSpan w:val="2"/>
            <w:shd w:fill="f1f3f4" w:val="clear"/>
          </w:tcPr>
          <w:p w:rsidR="00000000" w:rsidDel="00000000" w:rsidP="00000000" w:rsidRDefault="00000000" w:rsidRPr="00000000" w14:paraId="0000007A">
            <w:pPr>
              <w:pStyle w:val="Heading2"/>
              <w:widowControl w:val="0"/>
              <w:spacing w:before="120" w:line="240" w:lineRule="auto"/>
              <w:jc w:val="center"/>
              <w:rPr/>
            </w:pPr>
            <w:bookmarkStart w:colFirst="0" w:colLast="0" w:name="_6rz1ycf5iphb" w:id="3"/>
            <w:bookmarkEnd w:id="3"/>
            <w:r w:rsidDel="00000000" w:rsidR="00000000" w:rsidRPr="00000000">
              <w:rPr>
                <w:rtl w:val="0"/>
              </w:rPr>
              <w:t xml:space="preserve">Titoli e Patologie</w:t>
            </w:r>
          </w:p>
        </w:tc>
      </w:tr>
      <w:tr>
        <w:trPr>
          <w:cantSplit w:val="0"/>
          <w:tblHeader w:val="0"/>
        </w:trPr>
        <w:tc>
          <w:tcPr/>
          <w:p w:rsidR="00000000" w:rsidDel="00000000" w:rsidP="00000000" w:rsidRDefault="00000000" w:rsidRPr="00000000" w14:paraId="0000007C">
            <w:pPr>
              <w:widowControl w:val="0"/>
              <w:spacing w:line="240" w:lineRule="auto"/>
              <w:jc w:val="center"/>
              <w:rPr>
                <w:sz w:val="18"/>
                <w:szCs w:val="18"/>
              </w:rPr>
            </w:pPr>
            <w:r w:rsidDel="00000000" w:rsidR="00000000" w:rsidRPr="00000000">
              <w:rPr>
                <w:sz w:val="18"/>
                <w:szCs w:val="18"/>
                <w:rtl w:val="0"/>
              </w:rPr>
              <w:t xml:space="preserve">Che titolo di Studio ha Mirko?</w:t>
            </w:r>
          </w:p>
        </w:tc>
        <w:tc>
          <w:tcPr/>
          <w:p w:rsidR="00000000" w:rsidDel="00000000" w:rsidP="00000000" w:rsidRDefault="00000000" w:rsidRPr="00000000" w14:paraId="0000007D">
            <w:pPr>
              <w:widowControl w:val="0"/>
              <w:rPr>
                <w:sz w:val="18"/>
                <w:szCs w:val="18"/>
              </w:rPr>
            </w:pPr>
            <w:r w:rsidDel="00000000" w:rsidR="00000000" w:rsidRPr="00000000">
              <w:rPr>
                <w:sz w:val="18"/>
                <w:szCs w:val="18"/>
                <w:rtl w:val="0"/>
              </w:rPr>
              <w:t xml:space="preserve">Mirko possiede la Certificazione Magistrale per Consulenza Scientifica in Nutrizione e Dietetica</w:t>
            </w:r>
          </w:p>
          <w:p w:rsidR="00000000" w:rsidDel="00000000" w:rsidP="00000000" w:rsidRDefault="00000000" w:rsidRPr="00000000" w14:paraId="0000007E">
            <w:pPr>
              <w:widowControl w:val="0"/>
              <w:rPr>
                <w:sz w:val="18"/>
                <w:szCs w:val="18"/>
              </w:rPr>
            </w:pPr>
            <w:r w:rsidDel="00000000" w:rsidR="00000000" w:rsidRPr="00000000">
              <w:rPr>
                <w:sz w:val="18"/>
                <w:szCs w:val="18"/>
                <w:rtl w:val="0"/>
              </w:rPr>
              <w:t xml:space="preserve">Ente di rilascio: U.S.S.P.S.</w:t>
            </w:r>
          </w:p>
          <w:p w:rsidR="00000000" w:rsidDel="00000000" w:rsidP="00000000" w:rsidRDefault="00000000" w:rsidRPr="00000000" w14:paraId="0000007F">
            <w:pPr>
              <w:widowControl w:val="0"/>
              <w:rPr>
                <w:sz w:val="18"/>
                <w:szCs w:val="18"/>
              </w:rPr>
            </w:pPr>
            <w:r w:rsidDel="00000000" w:rsidR="00000000" w:rsidRPr="00000000">
              <w:rPr>
                <w:sz w:val="18"/>
                <w:szCs w:val="18"/>
                <w:rtl w:val="0"/>
              </w:rPr>
              <w:t xml:space="preserve">Anno di conseguimento: 2023</w:t>
            </w:r>
          </w:p>
          <w:p w:rsidR="00000000" w:rsidDel="00000000" w:rsidP="00000000" w:rsidRDefault="00000000" w:rsidRPr="00000000" w14:paraId="00000080">
            <w:pPr>
              <w:widowControl w:val="0"/>
              <w:rPr>
                <w:sz w:val="20"/>
                <w:szCs w:val="20"/>
              </w:rPr>
            </w:pPr>
            <w:r w:rsidDel="00000000" w:rsidR="00000000" w:rsidRPr="00000000">
              <w:rPr>
                <w:sz w:val="18"/>
                <w:szCs w:val="18"/>
                <w:rtl w:val="0"/>
              </w:rPr>
              <w:t xml:space="preserve">Monte ore: 1800 ore di formazione</w:t>
            </w:r>
            <w:r w:rsidDel="00000000" w:rsidR="00000000" w:rsidRPr="00000000">
              <w:rPr>
                <w:rtl w:val="0"/>
              </w:rPr>
            </w:r>
          </w:p>
        </w:tc>
      </w:tr>
      <w:tr>
        <w:trPr>
          <w:cantSplit w:val="0"/>
          <w:tblHeader w:val="0"/>
        </w:trPr>
        <w:tc>
          <w:tcPr/>
          <w:p w:rsidR="00000000" w:rsidDel="00000000" w:rsidP="00000000" w:rsidRDefault="00000000" w:rsidRPr="00000000" w14:paraId="00000081">
            <w:pPr>
              <w:widowControl w:val="0"/>
              <w:spacing w:line="240" w:lineRule="auto"/>
              <w:jc w:val="center"/>
              <w:rPr>
                <w:sz w:val="18"/>
                <w:szCs w:val="18"/>
              </w:rPr>
            </w:pPr>
            <w:r w:rsidDel="00000000" w:rsidR="00000000" w:rsidRPr="00000000">
              <w:rPr>
                <w:sz w:val="18"/>
                <w:szCs w:val="18"/>
                <w:rtl w:val="0"/>
              </w:rPr>
              <w:t xml:space="preserve">E’ un medico?</w:t>
            </w:r>
          </w:p>
        </w:tc>
        <w:tc>
          <w:tcPr/>
          <w:p w:rsidR="00000000" w:rsidDel="00000000" w:rsidP="00000000" w:rsidRDefault="00000000" w:rsidRPr="00000000" w14:paraId="00000082">
            <w:pPr>
              <w:widowControl w:val="0"/>
              <w:spacing w:line="240" w:lineRule="auto"/>
              <w:rPr>
                <w:sz w:val="18"/>
                <w:szCs w:val="18"/>
              </w:rPr>
            </w:pPr>
            <w:r w:rsidDel="00000000" w:rsidR="00000000" w:rsidRPr="00000000">
              <w:rPr>
                <w:sz w:val="18"/>
                <w:szCs w:val="18"/>
                <w:rtl w:val="0"/>
              </w:rPr>
              <w:t xml:space="preserve">No, la sua certificazione non lo posiziona come Medico, e la sua intenzione non è nemmeno considerarsi come tale. I suoi consigli sono di tipo formativo-informativo, e non sono da intendersi come di tipo prescrittivo. </w:t>
            </w:r>
          </w:p>
          <w:p w:rsidR="00000000" w:rsidDel="00000000" w:rsidP="00000000" w:rsidRDefault="00000000" w:rsidRPr="00000000" w14:paraId="00000083">
            <w:pPr>
              <w:widowControl w:val="0"/>
              <w:spacing w:line="240" w:lineRule="auto"/>
              <w:rPr>
                <w:sz w:val="18"/>
                <w:szCs w:val="18"/>
              </w:rPr>
            </w:pPr>
            <w:r w:rsidDel="00000000" w:rsidR="00000000" w:rsidRPr="00000000">
              <w:rPr>
                <w:sz w:val="18"/>
                <w:szCs w:val="18"/>
                <w:rtl w:val="0"/>
              </w:rPr>
              <w:t xml:space="preserve">Se si hanno dubbi sulla fattibilità del metodo, prima di testarlo, si può chiedere al proprio medico di riferimento di avere una consultazione.</w:t>
            </w:r>
          </w:p>
        </w:tc>
      </w:tr>
      <w:tr>
        <w:trPr>
          <w:cantSplit w:val="0"/>
          <w:tblHeader w:val="0"/>
        </w:trPr>
        <w:tc>
          <w:tcPr/>
          <w:p w:rsidR="00000000" w:rsidDel="00000000" w:rsidP="00000000" w:rsidRDefault="00000000" w:rsidRPr="00000000" w14:paraId="00000084">
            <w:pPr>
              <w:widowControl w:val="0"/>
              <w:spacing w:line="240" w:lineRule="auto"/>
              <w:jc w:val="center"/>
              <w:rPr>
                <w:sz w:val="18"/>
                <w:szCs w:val="18"/>
              </w:rPr>
            </w:pPr>
            <w:r w:rsidDel="00000000" w:rsidR="00000000" w:rsidRPr="00000000">
              <w:rPr>
                <w:sz w:val="18"/>
                <w:szCs w:val="18"/>
                <w:rtl w:val="0"/>
              </w:rPr>
              <w:t xml:space="preserve">Ho il diabete di tipo 1, posso seguire l’alimentazione?</w:t>
            </w:r>
          </w:p>
        </w:tc>
        <w:tc>
          <w:tcPr/>
          <w:p w:rsidR="00000000" w:rsidDel="00000000" w:rsidP="00000000" w:rsidRDefault="00000000" w:rsidRPr="00000000" w14:paraId="00000085">
            <w:pPr>
              <w:widowControl w:val="0"/>
              <w:spacing w:line="240" w:lineRule="auto"/>
              <w:rPr>
                <w:sz w:val="18"/>
                <w:szCs w:val="18"/>
              </w:rPr>
            </w:pPr>
            <w:r w:rsidDel="00000000" w:rsidR="00000000" w:rsidRPr="00000000">
              <w:rPr>
                <w:sz w:val="18"/>
                <w:szCs w:val="18"/>
                <w:rtl w:val="0"/>
              </w:rPr>
              <w:t xml:space="preserve">Solo ed esclusivamente se si ha avuto il “via libera” dal proprio dottore</w:t>
            </w:r>
          </w:p>
        </w:tc>
      </w:tr>
      <w:tr>
        <w:trPr>
          <w:cantSplit w:val="0"/>
          <w:tblHeader w:val="0"/>
        </w:trPr>
        <w:tc>
          <w:tcPr/>
          <w:p w:rsidR="00000000" w:rsidDel="00000000" w:rsidP="00000000" w:rsidRDefault="00000000" w:rsidRPr="00000000" w14:paraId="00000086">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87">
            <w:pPr>
              <w:widowControl w:val="0"/>
              <w:spacing w:line="240" w:lineRule="auto"/>
              <w:jc w:val="center"/>
              <w:rPr>
                <w:sz w:val="18"/>
                <w:szCs w:val="18"/>
              </w:rPr>
            </w:pPr>
            <w:r w:rsidDel="00000000" w:rsidR="00000000" w:rsidRPr="00000000">
              <w:rPr>
                <w:sz w:val="18"/>
                <w:szCs w:val="18"/>
                <w:rtl w:val="0"/>
              </w:rPr>
              <w:t xml:space="preserve">Ho il diabete di tipo 2, posso seguire l’alimentazione?</w:t>
            </w:r>
          </w:p>
        </w:tc>
        <w:tc>
          <w:tcPr/>
          <w:p w:rsidR="00000000" w:rsidDel="00000000" w:rsidP="00000000" w:rsidRDefault="00000000" w:rsidRPr="00000000" w14:paraId="00000088">
            <w:pPr>
              <w:widowControl w:val="0"/>
              <w:spacing w:line="240" w:lineRule="auto"/>
              <w:rPr>
                <w:sz w:val="18"/>
                <w:szCs w:val="18"/>
              </w:rPr>
            </w:pPr>
            <w:r w:rsidDel="00000000" w:rsidR="00000000" w:rsidRPr="00000000">
              <w:rPr>
                <w:sz w:val="18"/>
                <w:szCs w:val="18"/>
                <w:rtl w:val="0"/>
              </w:rPr>
              <w:t xml:space="preserve">A patto che si abbia avuto la conferma dal proprio medico, si può seguire questo stile alimentare. </w:t>
            </w:r>
          </w:p>
          <w:p w:rsidR="00000000" w:rsidDel="00000000" w:rsidP="00000000" w:rsidRDefault="00000000" w:rsidRPr="00000000" w14:paraId="00000089">
            <w:pPr>
              <w:widowControl w:val="0"/>
              <w:spacing w:line="240" w:lineRule="auto"/>
              <w:rPr>
                <w:sz w:val="18"/>
                <w:szCs w:val="18"/>
              </w:rPr>
            </w:pPr>
            <w:r w:rsidDel="00000000" w:rsidR="00000000" w:rsidRPr="00000000">
              <w:rPr>
                <w:sz w:val="18"/>
                <w:szCs w:val="18"/>
                <w:rtl w:val="0"/>
              </w:rPr>
              <w:t xml:space="preserve">Questo specifico stile alimentare ha molto successo sulla remissione di questa patologia, ma in presenza della patologia summenzionata, in stato di preoccupazione, si consiglia di chiedere al proprio medico.</w:t>
            </w:r>
          </w:p>
        </w:tc>
      </w:tr>
      <w:tr>
        <w:trPr>
          <w:cantSplit w:val="0"/>
          <w:tblHeader w:val="0"/>
        </w:trPr>
        <w:tc>
          <w:tcPr/>
          <w:p w:rsidR="00000000" w:rsidDel="00000000" w:rsidP="00000000" w:rsidRDefault="00000000" w:rsidRPr="00000000" w14:paraId="0000008A">
            <w:pPr>
              <w:widowControl w:val="0"/>
              <w:spacing w:line="240" w:lineRule="auto"/>
              <w:jc w:val="center"/>
              <w:rPr>
                <w:sz w:val="18"/>
                <w:szCs w:val="18"/>
              </w:rPr>
            </w:pPr>
            <w:r w:rsidDel="00000000" w:rsidR="00000000" w:rsidRPr="00000000">
              <w:rPr>
                <w:sz w:val="18"/>
                <w:szCs w:val="18"/>
                <w:rtl w:val="0"/>
              </w:rPr>
              <w:t xml:space="preserve">Ho il colesterolo alto, succede qualcosa?</w:t>
            </w:r>
          </w:p>
        </w:tc>
        <w:tc>
          <w:tcPr/>
          <w:p w:rsidR="00000000" w:rsidDel="00000000" w:rsidP="00000000" w:rsidRDefault="00000000" w:rsidRPr="00000000" w14:paraId="0000008B">
            <w:pPr>
              <w:widowControl w:val="0"/>
              <w:spacing w:line="240" w:lineRule="auto"/>
              <w:rPr>
                <w:sz w:val="18"/>
                <w:szCs w:val="18"/>
              </w:rPr>
            </w:pPr>
            <w:r w:rsidDel="00000000" w:rsidR="00000000" w:rsidRPr="00000000">
              <w:rPr>
                <w:sz w:val="18"/>
                <w:szCs w:val="18"/>
                <w:rtl w:val="0"/>
              </w:rPr>
              <w:t xml:space="preserve">Gli ultimi studi scientifici presentano il fatto che fino a che il colesterolo non è superiore a 280 per le donne, e 300 per l’uomo, non rappresenta un vero problema, SEMPRE SE le LDL ossidate siano in valori ottimali (bassi). </w:t>
            </w:r>
          </w:p>
          <w:p w:rsidR="00000000" w:rsidDel="00000000" w:rsidP="00000000" w:rsidRDefault="00000000" w:rsidRPr="00000000" w14:paraId="0000008C">
            <w:pPr>
              <w:widowControl w:val="0"/>
              <w:spacing w:line="240" w:lineRule="auto"/>
              <w:rPr>
                <w:sz w:val="18"/>
                <w:szCs w:val="18"/>
              </w:rPr>
            </w:pPr>
            <w:r w:rsidDel="00000000" w:rsidR="00000000" w:rsidRPr="00000000">
              <w:rPr>
                <w:sz w:val="18"/>
                <w:szCs w:val="18"/>
                <w:rtl w:val="0"/>
              </w:rPr>
              <w:t xml:space="preserve">Per essere tranquilli si può fare il calcolo:</w:t>
            </w:r>
          </w:p>
          <w:p w:rsidR="00000000" w:rsidDel="00000000" w:rsidP="00000000" w:rsidRDefault="00000000" w:rsidRPr="00000000" w14:paraId="0000008D">
            <w:pPr>
              <w:widowControl w:val="0"/>
              <w:numPr>
                <w:ilvl w:val="0"/>
                <w:numId w:val="5"/>
              </w:numPr>
              <w:spacing w:line="240" w:lineRule="auto"/>
              <w:ind w:left="720" w:hanging="360"/>
              <w:rPr>
                <w:sz w:val="18"/>
                <w:szCs w:val="18"/>
              </w:rPr>
            </w:pPr>
            <w:r w:rsidDel="00000000" w:rsidR="00000000" w:rsidRPr="00000000">
              <w:rPr>
                <w:sz w:val="18"/>
                <w:szCs w:val="18"/>
                <w:rtl w:val="0"/>
              </w:rPr>
              <w:t xml:space="preserve">Colesterolo TOT / HDL (dovrebbe essere tra 3.5 e 5)</w:t>
            </w:r>
          </w:p>
          <w:p w:rsidR="00000000" w:rsidDel="00000000" w:rsidP="00000000" w:rsidRDefault="00000000" w:rsidRPr="00000000" w14:paraId="0000008E">
            <w:pPr>
              <w:widowControl w:val="0"/>
              <w:numPr>
                <w:ilvl w:val="0"/>
                <w:numId w:val="5"/>
              </w:numPr>
              <w:spacing w:line="240" w:lineRule="auto"/>
              <w:ind w:left="720" w:hanging="360"/>
              <w:rPr>
                <w:sz w:val="18"/>
                <w:szCs w:val="18"/>
              </w:rPr>
            </w:pPr>
            <w:r w:rsidDel="00000000" w:rsidR="00000000" w:rsidRPr="00000000">
              <w:rPr>
                <w:sz w:val="18"/>
                <w:szCs w:val="18"/>
                <w:rtl w:val="0"/>
              </w:rPr>
              <w:t xml:space="preserve">Trigliceridi / HDL (dovrebbe essere &lt;2)</w:t>
            </w:r>
          </w:p>
          <w:p w:rsidR="00000000" w:rsidDel="00000000" w:rsidP="00000000" w:rsidRDefault="00000000" w:rsidRPr="00000000" w14:paraId="0000008F">
            <w:pPr>
              <w:widowControl w:val="0"/>
              <w:spacing w:line="240" w:lineRule="auto"/>
              <w:rPr>
                <w:sz w:val="18"/>
                <w:szCs w:val="18"/>
              </w:rPr>
            </w:pPr>
            <w:r w:rsidDel="00000000" w:rsidR="00000000" w:rsidRPr="00000000">
              <w:rPr>
                <w:sz w:val="18"/>
                <w:szCs w:val="18"/>
                <w:rtl w:val="0"/>
              </w:rPr>
              <w:t xml:space="preserve">E poi fare un esame HOMA INDEX, e LDL ossidate</w:t>
            </w:r>
          </w:p>
        </w:tc>
      </w:tr>
      <w:tr>
        <w:trPr>
          <w:cantSplit w:val="0"/>
          <w:tblHeader w:val="0"/>
        </w:trPr>
        <w:tc>
          <w:tcPr/>
          <w:p w:rsidR="00000000" w:rsidDel="00000000" w:rsidP="00000000" w:rsidRDefault="00000000" w:rsidRPr="00000000" w14:paraId="00000090">
            <w:pPr>
              <w:widowControl w:val="0"/>
              <w:spacing w:line="240" w:lineRule="auto"/>
              <w:jc w:val="center"/>
              <w:rPr>
                <w:sz w:val="18"/>
                <w:szCs w:val="18"/>
              </w:rPr>
            </w:pPr>
            <w:r w:rsidDel="00000000" w:rsidR="00000000" w:rsidRPr="00000000">
              <w:rPr>
                <w:sz w:val="18"/>
                <w:szCs w:val="18"/>
                <w:rtl w:val="0"/>
              </w:rPr>
              <w:t xml:space="preserve">Sono insulino resistente, posso iniziare?</w:t>
            </w:r>
          </w:p>
        </w:tc>
        <w:tc>
          <w:tcPr/>
          <w:p w:rsidR="00000000" w:rsidDel="00000000" w:rsidP="00000000" w:rsidRDefault="00000000" w:rsidRPr="00000000" w14:paraId="00000091">
            <w:pPr>
              <w:widowControl w:val="0"/>
              <w:spacing w:line="240" w:lineRule="auto"/>
              <w:rPr>
                <w:sz w:val="18"/>
                <w:szCs w:val="18"/>
              </w:rPr>
            </w:pPr>
            <w:r w:rsidDel="00000000" w:rsidR="00000000" w:rsidRPr="00000000">
              <w:rPr>
                <w:sz w:val="18"/>
                <w:szCs w:val="18"/>
                <w:rtl w:val="0"/>
              </w:rPr>
              <w:t xml:space="preserve">Si, puoi iniziare questo stile alimentare. Come detto in precedenza, questo metodo ha molta percentuale di successo negli individui con diabete di tipo 2, quindi anche questa patologia trova miglioramento e giovamento in questo stile alimentare.</w:t>
            </w:r>
          </w:p>
          <w:p w:rsidR="00000000" w:rsidDel="00000000" w:rsidP="00000000" w:rsidRDefault="00000000" w:rsidRPr="00000000" w14:paraId="00000092">
            <w:pPr>
              <w:widowControl w:val="0"/>
              <w:spacing w:line="240" w:lineRule="auto"/>
              <w:rPr>
                <w:sz w:val="18"/>
                <w:szCs w:val="18"/>
              </w:rPr>
            </w:pPr>
            <w:r w:rsidDel="00000000" w:rsidR="00000000" w:rsidRPr="00000000">
              <w:rPr>
                <w:sz w:val="18"/>
                <w:szCs w:val="18"/>
                <w:rtl w:val="0"/>
              </w:rPr>
              <w:t xml:space="preserve">Per qualsiasi cosa, si può chiedere al proprio medico di riferimento</w:t>
            </w:r>
          </w:p>
        </w:tc>
      </w:tr>
      <w:tr>
        <w:trPr>
          <w:cantSplit w:val="0"/>
          <w:tblHeader w:val="0"/>
        </w:trPr>
        <w:tc>
          <w:tcPr/>
          <w:p w:rsidR="00000000" w:rsidDel="00000000" w:rsidP="00000000" w:rsidRDefault="00000000" w:rsidRPr="00000000" w14:paraId="00000093">
            <w:pPr>
              <w:widowControl w:val="0"/>
              <w:spacing w:line="240" w:lineRule="auto"/>
              <w:jc w:val="center"/>
              <w:rPr>
                <w:sz w:val="18"/>
                <w:szCs w:val="18"/>
              </w:rPr>
            </w:pPr>
            <w:r w:rsidDel="00000000" w:rsidR="00000000" w:rsidRPr="00000000">
              <w:rPr>
                <w:sz w:val="18"/>
                <w:szCs w:val="18"/>
                <w:rtl w:val="0"/>
              </w:rPr>
              <w:t xml:space="preserve">Ho problemi al cuore, posso iniziare questa alimentazione?</w:t>
            </w:r>
          </w:p>
        </w:tc>
        <w:tc>
          <w:tcPr/>
          <w:p w:rsidR="00000000" w:rsidDel="00000000" w:rsidP="00000000" w:rsidRDefault="00000000" w:rsidRPr="00000000" w14:paraId="00000094">
            <w:pPr>
              <w:widowControl w:val="0"/>
              <w:spacing w:line="240" w:lineRule="auto"/>
              <w:rPr>
                <w:sz w:val="18"/>
                <w:szCs w:val="18"/>
              </w:rPr>
            </w:pPr>
            <w:r w:rsidDel="00000000" w:rsidR="00000000" w:rsidRPr="00000000">
              <w:rPr>
                <w:sz w:val="18"/>
                <w:szCs w:val="18"/>
                <w:rtl w:val="0"/>
              </w:rPr>
              <w:t xml:space="preserve">Sarebbe altamente sconsigliato, in quanto in questa alimentazione, tra le tante reazioni cataboliche e metaboliche, il corpo utilizza l’adrenalina come ormone “Bruciagrassi”. La parte negativa di questo ormone, è che alza la frequenza del battito cardiaco, anche senza fare attività fisica. Di conseguenza se si hanno problemi cardiovascolari, bisogna chiedere al proprio medico, se possiamo seguire una dieta con metodo biochimico. </w:t>
            </w:r>
          </w:p>
        </w:tc>
      </w:tr>
    </w:tbl>
    <w:p w:rsidR="00000000" w:rsidDel="00000000" w:rsidP="00000000" w:rsidRDefault="00000000" w:rsidRPr="00000000" w14:paraId="0000009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pp.meonutrition.fit/communities/groups/meo-nutrition/home/posts/67b467498dd33c503ff61941" TargetMode="External"/><Relationship Id="rId7" Type="http://schemas.openxmlformats.org/officeDocument/2006/relationships/hyperlink" Target="https://meonutrition.f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